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158" w:rsidRDefault="00394158" w:rsidP="00394158">
      <w:pPr>
        <w:sectPr w:rsidR="00394158" w:rsidSect="0085054F">
          <w:headerReference w:type="even" r:id="rId8"/>
          <w:headerReference w:type="default" r:id="rId9"/>
          <w:footerReference w:type="even" r:id="rId10"/>
          <w:footerReference w:type="default" r:id="rId11"/>
          <w:headerReference w:type="first" r:id="rId12"/>
          <w:footerReference w:type="first" r:id="rId13"/>
          <w:pgSz w:w="11906" w:h="16838" w:code="9"/>
          <w:pgMar w:top="1418" w:right="771" w:bottom="1418" w:left="748" w:header="709" w:footer="709" w:gutter="0"/>
          <w:cols w:space="708"/>
          <w:docGrid w:linePitch="360"/>
        </w:sectPr>
      </w:pPr>
    </w:p>
    <w:p w:rsidR="00F23D30" w:rsidRPr="00C50AA2" w:rsidRDefault="00F23D30" w:rsidP="00C50AA2"/>
    <w:p w:rsidR="00C50AA2" w:rsidRPr="00C50AA2" w:rsidRDefault="00C50AA2" w:rsidP="00C50AA2"/>
    <w:p w:rsidR="00C50AA2" w:rsidRDefault="00C50AA2" w:rsidP="00C50AA2"/>
    <w:p w:rsidR="00570A4B" w:rsidRDefault="00570A4B" w:rsidP="00C50AA2"/>
    <w:p w:rsidR="00570A4B" w:rsidRPr="00C50AA2" w:rsidRDefault="00570A4B" w:rsidP="00C50AA2"/>
    <w:p w:rsidR="00570A4B" w:rsidRPr="00D02DF8" w:rsidRDefault="00570A4B" w:rsidP="00570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Theme="minorHAnsi" w:hAnsiTheme="minorHAnsi" w:cstheme="minorHAnsi"/>
          <w:b/>
          <w:color w:val="0033A0"/>
          <w:sz w:val="32"/>
          <w:szCs w:val="22"/>
        </w:rPr>
      </w:pPr>
      <w:bookmarkStart w:id="0" w:name="_Hlk81378904"/>
      <w:r w:rsidRPr="00D02DF8">
        <w:rPr>
          <w:rFonts w:asciiTheme="minorHAnsi" w:hAnsiTheme="minorHAnsi" w:cstheme="minorHAnsi"/>
          <w:b/>
          <w:color w:val="0033A0"/>
          <w:sz w:val="32"/>
          <w:szCs w:val="22"/>
        </w:rPr>
        <w:t>REGLEMENT D’ADMISSION 2021/2022</w:t>
      </w:r>
    </w:p>
    <w:p w:rsidR="00570A4B" w:rsidRPr="00D02DF8" w:rsidRDefault="00570A4B" w:rsidP="00570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Theme="minorHAnsi" w:hAnsiTheme="minorHAnsi" w:cstheme="minorHAnsi"/>
          <w:color w:val="0033A0"/>
          <w:sz w:val="32"/>
          <w:szCs w:val="22"/>
        </w:rPr>
      </w:pPr>
      <w:r w:rsidRPr="00D02DF8">
        <w:rPr>
          <w:rFonts w:asciiTheme="minorHAnsi" w:hAnsiTheme="minorHAnsi" w:cstheme="minorHAnsi"/>
          <w:b/>
          <w:color w:val="93328E"/>
          <w:sz w:val="32"/>
          <w:szCs w:val="22"/>
        </w:rPr>
        <w:t>Moniteur Educateur</w:t>
      </w:r>
      <w:r w:rsidRPr="00D02DF8">
        <w:rPr>
          <w:rFonts w:asciiTheme="minorHAnsi" w:hAnsiTheme="minorHAnsi" w:cstheme="minorHAnsi"/>
          <w:color w:val="0033A0"/>
          <w:sz w:val="32"/>
          <w:szCs w:val="22"/>
        </w:rPr>
        <w:t xml:space="preserve"> (DEME) et/ou</w:t>
      </w:r>
    </w:p>
    <w:p w:rsidR="00570A4B" w:rsidRPr="00D02DF8" w:rsidRDefault="00570A4B" w:rsidP="00570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Theme="minorHAnsi" w:hAnsiTheme="minorHAnsi" w:cstheme="minorHAnsi"/>
          <w:color w:val="0033A0"/>
          <w:sz w:val="32"/>
          <w:szCs w:val="22"/>
        </w:rPr>
      </w:pPr>
      <w:r w:rsidRPr="00D02DF8">
        <w:rPr>
          <w:rFonts w:asciiTheme="minorHAnsi" w:hAnsiTheme="minorHAnsi" w:cstheme="minorHAnsi"/>
          <w:b/>
          <w:color w:val="93328E"/>
          <w:sz w:val="32"/>
          <w:szCs w:val="22"/>
        </w:rPr>
        <w:t>Technicien de l’Intervention Sociale et Familiale</w:t>
      </w:r>
      <w:r w:rsidRPr="00D02DF8">
        <w:rPr>
          <w:rFonts w:asciiTheme="minorHAnsi" w:hAnsiTheme="minorHAnsi" w:cstheme="minorHAnsi"/>
          <w:color w:val="0033A0"/>
          <w:sz w:val="32"/>
          <w:szCs w:val="22"/>
        </w:rPr>
        <w:t xml:space="preserve"> (DETISF)</w:t>
      </w:r>
    </w:p>
    <w:p w:rsidR="00570A4B" w:rsidRDefault="00570A4B" w:rsidP="00570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570A4B" w:rsidRPr="00D02DF8" w:rsidRDefault="00570A4B" w:rsidP="00570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570A4B" w:rsidRPr="00D02DF8" w:rsidRDefault="00570A4B" w:rsidP="00570A4B">
      <w:pPr>
        <w:pStyle w:val="paragraph"/>
        <w:shd w:val="clear" w:color="auto" w:fill="FFFFFF"/>
        <w:spacing w:before="0" w:beforeAutospacing="0" w:after="0" w:afterAutospacing="0"/>
        <w:jc w:val="both"/>
        <w:textAlignment w:val="baseline"/>
        <w:rPr>
          <w:rFonts w:asciiTheme="minorHAnsi" w:hAnsiTheme="minorHAnsi" w:cstheme="minorHAnsi"/>
          <w:color w:val="0033A0"/>
          <w:sz w:val="22"/>
          <w:szCs w:val="22"/>
        </w:rPr>
      </w:pPr>
      <w:r w:rsidRPr="00D02DF8">
        <w:rPr>
          <w:rFonts w:asciiTheme="minorHAnsi" w:hAnsiTheme="minorHAnsi" w:cstheme="minorHAnsi"/>
          <w:color w:val="0033A0"/>
          <w:sz w:val="22"/>
          <w:szCs w:val="22"/>
        </w:rPr>
        <w:t>L’épreuve d’admission a pour but d’apprécier l’aptitude des candidats-es à suivre la formation et à bénéficier du projet pédagogique du centre de formation.</w:t>
      </w:r>
    </w:p>
    <w:p w:rsidR="00570A4B" w:rsidRPr="00D02DF8" w:rsidRDefault="00570A4B" w:rsidP="00570A4B">
      <w:pPr>
        <w:pStyle w:val="paragraph"/>
        <w:shd w:val="clear" w:color="auto" w:fill="FFFFFF"/>
        <w:spacing w:before="0" w:beforeAutospacing="0" w:after="0" w:afterAutospacing="0"/>
        <w:jc w:val="both"/>
        <w:textAlignment w:val="baseline"/>
        <w:rPr>
          <w:rFonts w:asciiTheme="minorHAnsi" w:hAnsiTheme="minorHAnsi" w:cstheme="minorHAnsi"/>
          <w:color w:val="0033A0"/>
          <w:sz w:val="22"/>
          <w:szCs w:val="22"/>
        </w:rPr>
      </w:pPr>
      <w:r w:rsidRPr="00D02DF8">
        <w:rPr>
          <w:rFonts w:asciiTheme="minorHAnsi" w:hAnsiTheme="minorHAnsi" w:cstheme="minorHAnsi"/>
          <w:color w:val="0033A0"/>
          <w:sz w:val="22"/>
          <w:szCs w:val="22"/>
        </w:rPr>
        <w:t>L’admission des candidats-es à l’entrée en formation repose sur la nécessité pour l’établissement de formation : </w:t>
      </w:r>
    </w:p>
    <w:p w:rsidR="00570A4B" w:rsidRPr="00D02DF8" w:rsidRDefault="00570A4B" w:rsidP="00570A4B">
      <w:pPr>
        <w:pStyle w:val="paragraph"/>
        <w:numPr>
          <w:ilvl w:val="0"/>
          <w:numId w:val="3"/>
        </w:numPr>
        <w:shd w:val="clear" w:color="auto" w:fill="FFFFFF"/>
        <w:spacing w:before="0" w:beforeAutospacing="0" w:after="0" w:afterAutospacing="0"/>
        <w:ind w:left="360" w:firstLine="0"/>
        <w:jc w:val="both"/>
        <w:textAlignment w:val="baseline"/>
        <w:rPr>
          <w:rFonts w:asciiTheme="minorHAnsi" w:hAnsiTheme="minorHAnsi" w:cstheme="minorHAnsi"/>
          <w:color w:val="0033A0"/>
          <w:sz w:val="22"/>
          <w:szCs w:val="22"/>
        </w:rPr>
      </w:pPr>
      <w:proofErr w:type="gramStart"/>
      <w:r w:rsidRPr="00D02DF8">
        <w:rPr>
          <w:rFonts w:asciiTheme="minorHAnsi" w:hAnsiTheme="minorHAnsi" w:cstheme="minorHAnsi"/>
          <w:color w:val="0033A0"/>
          <w:sz w:val="22"/>
          <w:szCs w:val="22"/>
        </w:rPr>
        <w:t>de</w:t>
      </w:r>
      <w:proofErr w:type="gramEnd"/>
      <w:r w:rsidRPr="00D02DF8">
        <w:rPr>
          <w:rFonts w:asciiTheme="minorHAnsi" w:hAnsiTheme="minorHAnsi" w:cstheme="minorHAnsi"/>
          <w:color w:val="0033A0"/>
          <w:sz w:val="22"/>
          <w:szCs w:val="22"/>
        </w:rPr>
        <w:t xml:space="preserve"> vérifier que le/la </w:t>
      </w:r>
      <w:proofErr w:type="spellStart"/>
      <w:r w:rsidRPr="00D02DF8">
        <w:rPr>
          <w:rFonts w:asciiTheme="minorHAnsi" w:hAnsiTheme="minorHAnsi" w:cstheme="minorHAnsi"/>
          <w:color w:val="0033A0"/>
          <w:sz w:val="22"/>
          <w:szCs w:val="22"/>
        </w:rPr>
        <w:t>candidat-e</w:t>
      </w:r>
      <w:proofErr w:type="spellEnd"/>
      <w:r w:rsidRPr="00D02DF8">
        <w:rPr>
          <w:rFonts w:asciiTheme="minorHAnsi" w:hAnsiTheme="minorHAnsi" w:cstheme="minorHAnsi"/>
          <w:color w:val="0033A0"/>
          <w:sz w:val="22"/>
          <w:szCs w:val="22"/>
        </w:rPr>
        <w:t> a l’aptitude et l’appétence pour la profession ; </w:t>
      </w:r>
    </w:p>
    <w:p w:rsidR="00570A4B" w:rsidRPr="00D02DF8" w:rsidRDefault="00570A4B" w:rsidP="00570A4B">
      <w:pPr>
        <w:pStyle w:val="paragraph"/>
        <w:numPr>
          <w:ilvl w:val="0"/>
          <w:numId w:val="3"/>
        </w:numPr>
        <w:shd w:val="clear" w:color="auto" w:fill="FFFFFF"/>
        <w:spacing w:before="0" w:beforeAutospacing="0" w:after="0" w:afterAutospacing="0"/>
        <w:ind w:left="360" w:firstLine="0"/>
        <w:jc w:val="both"/>
        <w:textAlignment w:val="baseline"/>
        <w:rPr>
          <w:rFonts w:asciiTheme="minorHAnsi" w:hAnsiTheme="minorHAnsi" w:cstheme="minorHAnsi"/>
          <w:color w:val="0033A0"/>
          <w:sz w:val="22"/>
          <w:szCs w:val="22"/>
        </w:rPr>
      </w:pPr>
      <w:proofErr w:type="gramStart"/>
      <w:r w:rsidRPr="00D02DF8">
        <w:rPr>
          <w:rFonts w:asciiTheme="minorHAnsi" w:hAnsiTheme="minorHAnsi" w:cstheme="minorHAnsi"/>
          <w:color w:val="0033A0"/>
          <w:sz w:val="22"/>
          <w:szCs w:val="22"/>
        </w:rPr>
        <w:t>de</w:t>
      </w:r>
      <w:proofErr w:type="gramEnd"/>
      <w:r w:rsidRPr="00D02DF8">
        <w:rPr>
          <w:rFonts w:asciiTheme="minorHAnsi" w:hAnsiTheme="minorHAnsi" w:cstheme="minorHAnsi"/>
          <w:color w:val="0033A0"/>
          <w:sz w:val="22"/>
          <w:szCs w:val="22"/>
        </w:rPr>
        <w:t xml:space="preserve"> repérer d’éventuelles incompatibilités du/de la </w:t>
      </w:r>
      <w:proofErr w:type="spellStart"/>
      <w:r w:rsidRPr="00D02DF8">
        <w:rPr>
          <w:rFonts w:asciiTheme="minorHAnsi" w:hAnsiTheme="minorHAnsi" w:cstheme="minorHAnsi"/>
          <w:color w:val="0033A0"/>
          <w:sz w:val="22"/>
          <w:szCs w:val="22"/>
        </w:rPr>
        <w:t>candidat-e</w:t>
      </w:r>
      <w:proofErr w:type="spellEnd"/>
      <w:r w:rsidRPr="00D02DF8">
        <w:rPr>
          <w:rFonts w:asciiTheme="minorHAnsi" w:hAnsiTheme="minorHAnsi" w:cstheme="minorHAnsi"/>
          <w:color w:val="0033A0"/>
          <w:sz w:val="22"/>
          <w:szCs w:val="22"/>
        </w:rPr>
        <w:t xml:space="preserve"> avec l’exercice professionnel ainsi que son potentiel d’évolution personnelle et professionnelle ; </w:t>
      </w:r>
    </w:p>
    <w:p w:rsidR="00570A4B" w:rsidRPr="00D02DF8" w:rsidRDefault="00570A4B" w:rsidP="00570A4B">
      <w:pPr>
        <w:pStyle w:val="paragraph"/>
        <w:numPr>
          <w:ilvl w:val="0"/>
          <w:numId w:val="4"/>
        </w:numPr>
        <w:shd w:val="clear" w:color="auto" w:fill="FFFFFF"/>
        <w:spacing w:before="0" w:beforeAutospacing="0" w:after="0" w:afterAutospacing="0"/>
        <w:ind w:left="360" w:firstLine="0"/>
        <w:jc w:val="both"/>
        <w:textAlignment w:val="baseline"/>
        <w:rPr>
          <w:rFonts w:asciiTheme="minorHAnsi" w:hAnsiTheme="minorHAnsi" w:cstheme="minorHAnsi"/>
          <w:color w:val="0033A0"/>
          <w:sz w:val="22"/>
          <w:szCs w:val="22"/>
        </w:rPr>
      </w:pPr>
      <w:proofErr w:type="gramStart"/>
      <w:r w:rsidRPr="00D02DF8">
        <w:rPr>
          <w:rFonts w:asciiTheme="minorHAnsi" w:hAnsiTheme="minorHAnsi" w:cstheme="minorHAnsi"/>
          <w:color w:val="0033A0"/>
          <w:sz w:val="22"/>
          <w:szCs w:val="22"/>
        </w:rPr>
        <w:t>de</w:t>
      </w:r>
      <w:proofErr w:type="gramEnd"/>
      <w:r w:rsidRPr="00D02DF8">
        <w:rPr>
          <w:rFonts w:asciiTheme="minorHAnsi" w:hAnsiTheme="minorHAnsi" w:cstheme="minorHAnsi"/>
          <w:color w:val="0033A0"/>
          <w:sz w:val="22"/>
          <w:szCs w:val="22"/>
        </w:rPr>
        <w:t xml:space="preserve"> s’assurer de l’aptitude du/de la </w:t>
      </w:r>
      <w:proofErr w:type="spellStart"/>
      <w:r w:rsidRPr="00D02DF8">
        <w:rPr>
          <w:rFonts w:asciiTheme="minorHAnsi" w:hAnsiTheme="minorHAnsi" w:cstheme="minorHAnsi"/>
          <w:color w:val="0033A0"/>
          <w:sz w:val="22"/>
          <w:szCs w:val="22"/>
        </w:rPr>
        <w:t>candidat-e</w:t>
      </w:r>
      <w:proofErr w:type="spellEnd"/>
      <w:r w:rsidRPr="00D02DF8">
        <w:rPr>
          <w:rFonts w:asciiTheme="minorHAnsi" w:hAnsiTheme="minorHAnsi" w:cstheme="minorHAnsi"/>
          <w:color w:val="0033A0"/>
          <w:sz w:val="22"/>
          <w:szCs w:val="22"/>
        </w:rPr>
        <w:t xml:space="preserve"> à s’inscrire dans le projet pédagogique de l’établissement de formation. </w:t>
      </w:r>
    </w:p>
    <w:p w:rsidR="00570A4B" w:rsidRPr="00D02DF8" w:rsidRDefault="00570A4B" w:rsidP="00570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570A4B" w:rsidRPr="00D02DF8" w:rsidRDefault="00570A4B" w:rsidP="00570A4B">
      <w:pPr>
        <w:pStyle w:val="Dfaut"/>
        <w:jc w:val="both"/>
        <w:rPr>
          <w:rFonts w:asciiTheme="minorHAnsi" w:eastAsia="Times New Roman" w:hAnsiTheme="minorHAnsi" w:cstheme="minorHAnsi"/>
          <w:b/>
          <w:color w:val="93328E"/>
          <w:sz w:val="22"/>
          <w:szCs w:val="22"/>
        </w:rPr>
      </w:pPr>
      <w:r w:rsidRPr="00D02DF8">
        <w:rPr>
          <w:rFonts w:asciiTheme="minorHAnsi" w:eastAsia="Times New Roman" w:hAnsiTheme="minorHAnsi" w:cstheme="minorHAnsi"/>
          <w:b/>
          <w:color w:val="93328E"/>
          <w:sz w:val="22"/>
          <w:szCs w:val="22"/>
        </w:rPr>
        <w:t>Modalité :</w:t>
      </w:r>
    </w:p>
    <w:p w:rsidR="00570A4B" w:rsidRPr="00D02DF8" w:rsidRDefault="00570A4B" w:rsidP="00570A4B">
      <w:pPr>
        <w:pStyle w:val="paragraph"/>
        <w:shd w:val="clear" w:color="auto" w:fill="FFFFFF"/>
        <w:spacing w:before="0" w:beforeAutospacing="0" w:after="0" w:afterAutospacing="0"/>
        <w:jc w:val="both"/>
        <w:textAlignment w:val="baseline"/>
        <w:rPr>
          <w:rFonts w:asciiTheme="minorHAnsi" w:hAnsiTheme="minorHAnsi" w:cstheme="minorHAnsi"/>
          <w:color w:val="0033A0"/>
          <w:sz w:val="22"/>
          <w:szCs w:val="22"/>
        </w:rPr>
      </w:pPr>
      <w:r w:rsidRPr="00D02DF8">
        <w:rPr>
          <w:rFonts w:asciiTheme="minorHAnsi" w:hAnsiTheme="minorHAnsi" w:cstheme="minorHAnsi"/>
          <w:color w:val="0033A0"/>
          <w:sz w:val="22"/>
          <w:szCs w:val="22"/>
        </w:rPr>
        <w:t>Le dossier est à retourner à l’IRTS HDF - Site Métropole Lilloise (Loos).</w:t>
      </w:r>
    </w:p>
    <w:p w:rsidR="00570A4B" w:rsidRPr="00D02DF8" w:rsidRDefault="00570A4B" w:rsidP="00570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570A4B" w:rsidRPr="00D02DF8" w:rsidRDefault="00570A4B" w:rsidP="00570A4B">
      <w:pPr>
        <w:pStyle w:val="Dfaut"/>
        <w:jc w:val="both"/>
        <w:rPr>
          <w:rFonts w:asciiTheme="minorHAnsi" w:eastAsia="Times New Roman" w:hAnsiTheme="minorHAnsi" w:cstheme="minorHAnsi"/>
          <w:b/>
          <w:color w:val="93328E"/>
          <w:sz w:val="22"/>
          <w:szCs w:val="22"/>
        </w:rPr>
      </w:pPr>
      <w:r w:rsidRPr="00D02DF8">
        <w:rPr>
          <w:rFonts w:asciiTheme="minorHAnsi" w:eastAsia="Times New Roman" w:hAnsiTheme="minorHAnsi" w:cstheme="minorHAnsi"/>
          <w:b/>
          <w:color w:val="93328E"/>
          <w:sz w:val="22"/>
          <w:szCs w:val="22"/>
        </w:rPr>
        <w:t>Condition d'inscription :</w:t>
      </w:r>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 xml:space="preserve">Le/la </w:t>
      </w:r>
      <w:proofErr w:type="spellStart"/>
      <w:r w:rsidRPr="00D02DF8">
        <w:rPr>
          <w:rFonts w:asciiTheme="minorHAnsi" w:eastAsia="Times New Roman" w:hAnsiTheme="minorHAnsi" w:cstheme="minorHAnsi"/>
          <w:color w:val="0033A0"/>
          <w:sz w:val="22"/>
          <w:szCs w:val="22"/>
        </w:rPr>
        <w:t>candidat-e</w:t>
      </w:r>
      <w:proofErr w:type="spellEnd"/>
      <w:r w:rsidRPr="00D02DF8">
        <w:rPr>
          <w:rFonts w:asciiTheme="minorHAnsi" w:eastAsia="Times New Roman" w:hAnsiTheme="minorHAnsi" w:cstheme="minorHAnsi"/>
          <w:color w:val="0033A0"/>
          <w:sz w:val="22"/>
          <w:szCs w:val="22"/>
        </w:rPr>
        <w:t xml:space="preserve"> doit être âgé de 18 ans minimum à la date d’entrée en formation.</w:t>
      </w:r>
    </w:p>
    <w:p w:rsidR="00570A4B" w:rsidRPr="00D02DF8" w:rsidRDefault="00570A4B" w:rsidP="00570A4B">
      <w:pPr>
        <w:pStyle w:val="Dfaut"/>
        <w:jc w:val="both"/>
        <w:rPr>
          <w:rFonts w:asciiTheme="minorHAnsi" w:eastAsia="Times New Roman" w:hAnsiTheme="minorHAnsi" w:cstheme="minorHAnsi"/>
          <w:color w:val="0033A0"/>
          <w:sz w:val="22"/>
          <w:szCs w:val="22"/>
        </w:rPr>
      </w:pPr>
    </w:p>
    <w:p w:rsidR="00570A4B" w:rsidRPr="00D02DF8" w:rsidRDefault="00570A4B" w:rsidP="00570A4B">
      <w:pPr>
        <w:pStyle w:val="Dfaut"/>
        <w:jc w:val="both"/>
        <w:rPr>
          <w:rFonts w:asciiTheme="minorHAnsi" w:eastAsia="Times New Roman" w:hAnsiTheme="minorHAnsi" w:cstheme="minorHAnsi"/>
          <w:b/>
          <w:color w:val="93328E"/>
          <w:sz w:val="22"/>
          <w:szCs w:val="22"/>
        </w:rPr>
      </w:pPr>
      <w:r w:rsidRPr="00D02DF8">
        <w:rPr>
          <w:rFonts w:asciiTheme="minorHAnsi" w:eastAsia="Times New Roman" w:hAnsiTheme="minorHAnsi" w:cstheme="minorHAnsi"/>
          <w:b/>
          <w:color w:val="93328E"/>
          <w:sz w:val="22"/>
          <w:szCs w:val="22"/>
        </w:rPr>
        <w:t xml:space="preserve">Frais d’inscription aux épreuves d’admission : </w:t>
      </w:r>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Les frais sont de 60 euros pour l’épreuve écrite et de 80 euros pour l’épreuve orale.</w:t>
      </w:r>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Les frais d’inscription à l’épreuve écrite d’admissibilité sont à envoyer avec le dossier d’inscription.</w:t>
      </w:r>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Les frais d’inscription à l’épreuve orale d’admission sont à joindre au dossier d’inscription pour les candidats-es dispensés-</w:t>
      </w:r>
      <w:proofErr w:type="spellStart"/>
      <w:r w:rsidRPr="00D02DF8">
        <w:rPr>
          <w:rFonts w:asciiTheme="minorHAnsi" w:eastAsia="Times New Roman" w:hAnsiTheme="minorHAnsi" w:cstheme="minorHAnsi"/>
          <w:color w:val="0033A0"/>
          <w:sz w:val="22"/>
          <w:szCs w:val="22"/>
        </w:rPr>
        <w:t>ées</w:t>
      </w:r>
      <w:proofErr w:type="spellEnd"/>
      <w:r w:rsidRPr="00D02DF8">
        <w:rPr>
          <w:rFonts w:asciiTheme="minorHAnsi" w:eastAsia="Times New Roman" w:hAnsiTheme="minorHAnsi" w:cstheme="minorHAnsi"/>
          <w:color w:val="0033A0"/>
          <w:sz w:val="22"/>
          <w:szCs w:val="22"/>
        </w:rPr>
        <w:t xml:space="preserve"> de l’épreuve écrite.</w:t>
      </w:r>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En l’absence de règlement, aucune convocation ne sera envoyée.</w:t>
      </w:r>
    </w:p>
    <w:p w:rsidR="00570A4B" w:rsidRPr="00D02DF8" w:rsidRDefault="00570A4B" w:rsidP="00570A4B">
      <w:pPr>
        <w:pStyle w:val="Dfaut"/>
        <w:jc w:val="both"/>
        <w:rPr>
          <w:rFonts w:asciiTheme="minorHAnsi" w:eastAsia="Times New Roman" w:hAnsiTheme="minorHAnsi" w:cstheme="minorHAnsi"/>
          <w:b/>
          <w:color w:val="0033A0"/>
          <w:sz w:val="22"/>
          <w:szCs w:val="22"/>
        </w:rPr>
      </w:pPr>
      <w:r w:rsidRPr="00D02DF8">
        <w:rPr>
          <w:rFonts w:asciiTheme="minorHAnsi" w:eastAsia="Times New Roman" w:hAnsiTheme="minorHAnsi" w:cstheme="minorHAnsi"/>
          <w:b/>
          <w:color w:val="0033A0"/>
          <w:sz w:val="22"/>
          <w:szCs w:val="22"/>
        </w:rPr>
        <w:t>Les frais engagés ne feront l’objet d’aucun remboursement.</w:t>
      </w:r>
    </w:p>
    <w:p w:rsidR="00570A4B" w:rsidRPr="00D02DF8" w:rsidRDefault="00570A4B" w:rsidP="00570A4B">
      <w:pPr>
        <w:pStyle w:val="Dfaut"/>
        <w:jc w:val="both"/>
        <w:rPr>
          <w:rFonts w:asciiTheme="minorHAnsi" w:eastAsia="Times New Roman" w:hAnsiTheme="minorHAnsi" w:cstheme="minorHAnsi"/>
          <w:color w:val="0033A0"/>
          <w:sz w:val="22"/>
          <w:szCs w:val="22"/>
        </w:rPr>
      </w:pPr>
    </w:p>
    <w:p w:rsidR="00570A4B" w:rsidRPr="00D02DF8" w:rsidRDefault="00570A4B" w:rsidP="00570A4B">
      <w:pPr>
        <w:pStyle w:val="Dfaut"/>
        <w:jc w:val="both"/>
        <w:rPr>
          <w:rFonts w:asciiTheme="minorHAnsi" w:eastAsia="Times New Roman" w:hAnsiTheme="minorHAnsi" w:cstheme="minorHAnsi"/>
          <w:b/>
          <w:color w:val="93328E"/>
          <w:sz w:val="22"/>
          <w:szCs w:val="22"/>
        </w:rPr>
      </w:pPr>
      <w:r w:rsidRPr="00D02DF8">
        <w:rPr>
          <w:rFonts w:asciiTheme="minorHAnsi" w:eastAsia="Times New Roman" w:hAnsiTheme="minorHAnsi" w:cstheme="minorHAnsi"/>
          <w:b/>
          <w:color w:val="93328E"/>
          <w:sz w:val="22"/>
          <w:szCs w:val="22"/>
        </w:rPr>
        <w:t>Dispenses :</w:t>
      </w:r>
    </w:p>
    <w:p w:rsidR="00570A4B" w:rsidRPr="00D02DF8" w:rsidRDefault="00570A4B" w:rsidP="00570A4B">
      <w:pPr>
        <w:pStyle w:val="Default"/>
        <w:jc w:val="both"/>
        <w:rPr>
          <w:rFonts w:asciiTheme="minorHAnsi" w:hAnsiTheme="minorHAnsi" w:cstheme="minorHAnsi"/>
          <w:color w:val="0033A0"/>
          <w:sz w:val="22"/>
          <w:szCs w:val="22"/>
        </w:rPr>
      </w:pPr>
      <w:r w:rsidRPr="00D02DF8">
        <w:rPr>
          <w:rFonts w:asciiTheme="minorHAnsi" w:hAnsiTheme="minorHAnsi" w:cstheme="minorHAnsi"/>
          <w:color w:val="0033A0"/>
          <w:sz w:val="22"/>
          <w:szCs w:val="22"/>
          <w:u w:val="single"/>
        </w:rPr>
        <w:t>Les candidats-es suivants-es seront dispensés-</w:t>
      </w:r>
      <w:proofErr w:type="spellStart"/>
      <w:r w:rsidRPr="00D02DF8">
        <w:rPr>
          <w:rFonts w:asciiTheme="minorHAnsi" w:hAnsiTheme="minorHAnsi" w:cstheme="minorHAnsi"/>
          <w:color w:val="0033A0"/>
          <w:sz w:val="22"/>
          <w:szCs w:val="22"/>
          <w:u w:val="single"/>
        </w:rPr>
        <w:t>ées</w:t>
      </w:r>
      <w:proofErr w:type="spellEnd"/>
      <w:r w:rsidRPr="00D02DF8">
        <w:rPr>
          <w:rFonts w:asciiTheme="minorHAnsi" w:hAnsiTheme="minorHAnsi" w:cstheme="minorHAnsi"/>
          <w:color w:val="0033A0"/>
          <w:sz w:val="22"/>
          <w:szCs w:val="22"/>
          <w:u w:val="single"/>
        </w:rPr>
        <w:t xml:space="preserve"> de l’épreuve écrite d’admissibilité</w:t>
      </w:r>
      <w:r w:rsidRPr="00D02DF8">
        <w:rPr>
          <w:rFonts w:asciiTheme="minorHAnsi" w:hAnsiTheme="minorHAnsi" w:cstheme="minorHAnsi"/>
          <w:color w:val="0033A0"/>
          <w:sz w:val="22"/>
          <w:szCs w:val="22"/>
        </w:rPr>
        <w:t> :</w:t>
      </w:r>
    </w:p>
    <w:p w:rsidR="00570A4B" w:rsidRPr="00D02DF8" w:rsidRDefault="00570A4B" w:rsidP="00570A4B">
      <w:pPr>
        <w:jc w:val="both"/>
        <w:rPr>
          <w:rFonts w:asciiTheme="minorHAnsi" w:hAnsiTheme="minorHAnsi" w:cstheme="minorHAnsi"/>
          <w:color w:val="0033A0"/>
          <w:sz w:val="22"/>
          <w:szCs w:val="22"/>
        </w:rPr>
      </w:pPr>
      <w:r w:rsidRPr="00D02DF8">
        <w:rPr>
          <w:rFonts w:asciiTheme="minorHAnsi" w:hAnsiTheme="minorHAnsi" w:cstheme="minorHAnsi"/>
          <w:color w:val="0033A0"/>
          <w:sz w:val="22"/>
          <w:szCs w:val="22"/>
        </w:rPr>
        <w:t>Les candidats-es titulaires d'un diplôme, certificat ou titre homologué ou inscrits au répertoire national des certifications professionnelles au moins de niveau 4 tels que le diplôme d’Etat de technicien de l’intervention sociale et familiale, le Baccalauréat professionnel services de proximité et vie locale, le Baccalauréat professionnel services en milieu rural, le BEATEP spécialité activité sociale et vie locale ou BP JEPS animation sociale, le diplôme d’Etat d’Auxiliaire de Vie Sociale ou mention complémentaire Aide à Domicile, le diplôme d’Etat d’Assistant Familial, le diplôme d’Etat d’Aide Médico-Psychologique, le diplôme d’Etat d’Accompagnant Educatif et Social, ou, d'un baccalauréat ou d'un diplôme européen ou étranger réglementairement admis en dispense du baccalauréat, les lauréats de l’Institut de l’engagement.</w:t>
      </w:r>
    </w:p>
    <w:p w:rsidR="00570A4B" w:rsidRPr="00D02DF8" w:rsidRDefault="00570A4B" w:rsidP="00570A4B">
      <w:pPr>
        <w:pStyle w:val="Dfaut"/>
        <w:jc w:val="both"/>
        <w:rPr>
          <w:rFonts w:asciiTheme="minorHAnsi" w:eastAsia="Times New Roman" w:hAnsiTheme="minorHAnsi" w:cstheme="minorHAnsi"/>
          <w:color w:val="0033A0"/>
          <w:sz w:val="22"/>
          <w:szCs w:val="22"/>
        </w:rPr>
      </w:pPr>
    </w:p>
    <w:p w:rsidR="00570A4B" w:rsidRPr="00D02DF8" w:rsidRDefault="00570A4B" w:rsidP="00570A4B">
      <w:pPr>
        <w:pStyle w:val="Dfaut"/>
        <w:jc w:val="both"/>
        <w:rPr>
          <w:rFonts w:asciiTheme="minorHAnsi" w:eastAsia="Times New Roman" w:hAnsiTheme="minorHAnsi" w:cstheme="minorHAnsi"/>
          <w:b/>
          <w:color w:val="93328E"/>
          <w:sz w:val="22"/>
          <w:szCs w:val="22"/>
        </w:rPr>
      </w:pPr>
      <w:r w:rsidRPr="00D02DF8">
        <w:rPr>
          <w:rFonts w:asciiTheme="minorHAnsi" w:eastAsia="Times New Roman" w:hAnsiTheme="minorHAnsi" w:cstheme="minorHAnsi"/>
          <w:b/>
          <w:color w:val="93328E"/>
          <w:sz w:val="22"/>
          <w:szCs w:val="22"/>
        </w:rPr>
        <w:t>Epreuves d’admission :</w:t>
      </w:r>
    </w:p>
    <w:p w:rsidR="00570A4B" w:rsidRPr="00D02DF8" w:rsidRDefault="00570A4B" w:rsidP="00570A4B">
      <w:pPr>
        <w:pStyle w:val="paragraph"/>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beforeAutospacing="0" w:after="0" w:afterAutospacing="0"/>
        <w:jc w:val="both"/>
        <w:textAlignment w:val="baseline"/>
        <w:rPr>
          <w:rFonts w:asciiTheme="minorHAnsi" w:hAnsiTheme="minorHAnsi" w:cstheme="minorHAnsi"/>
          <w:color w:val="0033A0"/>
          <w:sz w:val="22"/>
          <w:szCs w:val="22"/>
        </w:rPr>
      </w:pPr>
      <w:r w:rsidRPr="00D02DF8">
        <w:rPr>
          <w:rFonts w:asciiTheme="minorHAnsi" w:hAnsiTheme="minorHAnsi" w:cstheme="minorHAnsi"/>
          <w:color w:val="0033A0"/>
          <w:sz w:val="22"/>
          <w:szCs w:val="22"/>
        </w:rPr>
        <w:t>Quelle que soit la voie de formation empruntée (formation initiale, formation continue, apprentissage) ou le site choisi, l’IRTS HDF organise des épreuves d’admission identiques.</w:t>
      </w:r>
    </w:p>
    <w:p w:rsidR="00570A4B" w:rsidRDefault="00570A4B" w:rsidP="00570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570A4B" w:rsidRDefault="00570A4B" w:rsidP="00570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570A4B" w:rsidRDefault="00570A4B" w:rsidP="00570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570A4B" w:rsidRDefault="00570A4B" w:rsidP="00570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570A4B" w:rsidRDefault="00570A4B" w:rsidP="00570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570A4B" w:rsidRDefault="00570A4B" w:rsidP="00570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570A4B" w:rsidRPr="00D02DF8" w:rsidRDefault="00570A4B" w:rsidP="00570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570A4B" w:rsidRPr="00D02DF8" w:rsidRDefault="00570A4B" w:rsidP="00570A4B">
      <w:pPr>
        <w:pStyle w:val="Paragraphedeliste"/>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u w:val="single"/>
        </w:rPr>
      </w:pPr>
      <w:r w:rsidRPr="00D02DF8">
        <w:rPr>
          <w:rFonts w:asciiTheme="minorHAnsi" w:hAnsiTheme="minorHAnsi" w:cstheme="minorHAnsi"/>
          <w:color w:val="0033A0"/>
          <w:sz w:val="22"/>
          <w:szCs w:val="22"/>
          <w:u w:val="single"/>
        </w:rPr>
        <w:t>Epreuve écrite d’admissibilité</w:t>
      </w:r>
    </w:p>
    <w:p w:rsidR="00570A4B" w:rsidRPr="00D02DF8" w:rsidRDefault="00570A4B" w:rsidP="00570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D02DF8">
        <w:rPr>
          <w:rFonts w:asciiTheme="minorHAnsi" w:hAnsiTheme="minorHAnsi" w:cstheme="minorHAnsi"/>
          <w:color w:val="0033A0"/>
          <w:sz w:val="22"/>
          <w:szCs w:val="22"/>
        </w:rPr>
        <w:t>Après réception, vérification et validation du dossier, le service admission/information fera parvenir la convocation aux candidats-es par courriel ou par courrier environ 10 jours avant l’épreuve d’admission.</w:t>
      </w:r>
    </w:p>
    <w:p w:rsidR="00570A4B" w:rsidRPr="00D02DF8" w:rsidRDefault="00570A4B" w:rsidP="00570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570A4B" w:rsidRPr="00D02DF8" w:rsidRDefault="00570A4B" w:rsidP="00570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D02DF8">
        <w:rPr>
          <w:rFonts w:asciiTheme="minorHAnsi" w:hAnsiTheme="minorHAnsi" w:cstheme="minorHAnsi"/>
          <w:color w:val="0033A0"/>
          <w:sz w:val="22"/>
          <w:szCs w:val="22"/>
        </w:rPr>
        <w:t xml:space="preserve">L’épreuve d’une durée de 2 heures porte sur un texte d’actualité sociale. Elle permet d’évaluer les capacités d’expression en langue française, de résumé et d’argumentation du/de la </w:t>
      </w:r>
      <w:proofErr w:type="spellStart"/>
      <w:r w:rsidRPr="00D02DF8">
        <w:rPr>
          <w:rFonts w:asciiTheme="minorHAnsi" w:hAnsiTheme="minorHAnsi" w:cstheme="minorHAnsi"/>
          <w:color w:val="0033A0"/>
          <w:sz w:val="22"/>
          <w:szCs w:val="22"/>
        </w:rPr>
        <w:t>candidat-e</w:t>
      </w:r>
      <w:proofErr w:type="spellEnd"/>
      <w:r w:rsidRPr="00D02DF8">
        <w:rPr>
          <w:rFonts w:asciiTheme="minorHAnsi" w:hAnsiTheme="minorHAnsi" w:cstheme="minorHAnsi"/>
          <w:color w:val="0033A0"/>
          <w:sz w:val="22"/>
          <w:szCs w:val="22"/>
        </w:rPr>
        <w:t>.</w:t>
      </w:r>
    </w:p>
    <w:p w:rsidR="00570A4B" w:rsidRPr="00D02DF8" w:rsidRDefault="00570A4B" w:rsidP="00570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570A4B" w:rsidRPr="00D02DF8" w:rsidRDefault="00570A4B" w:rsidP="00570A4B">
      <w:pPr>
        <w:pStyle w:val="paragraph"/>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beforeAutospacing="0" w:after="0" w:afterAutospacing="0"/>
        <w:jc w:val="both"/>
        <w:textAlignment w:val="baseline"/>
        <w:rPr>
          <w:rFonts w:asciiTheme="minorHAnsi" w:hAnsiTheme="minorHAnsi" w:cstheme="minorHAnsi"/>
          <w:color w:val="0033A0"/>
          <w:sz w:val="22"/>
          <w:szCs w:val="22"/>
        </w:rPr>
      </w:pPr>
      <w:r w:rsidRPr="00D02DF8">
        <w:rPr>
          <w:rFonts w:asciiTheme="minorHAnsi" w:hAnsiTheme="minorHAnsi" w:cstheme="minorHAnsi"/>
          <w:color w:val="0033A0"/>
          <w:sz w:val="22"/>
          <w:szCs w:val="22"/>
        </w:rPr>
        <w:t xml:space="preserve">Le/la </w:t>
      </w:r>
      <w:proofErr w:type="spellStart"/>
      <w:r w:rsidRPr="00D02DF8">
        <w:rPr>
          <w:rFonts w:asciiTheme="minorHAnsi" w:hAnsiTheme="minorHAnsi" w:cstheme="minorHAnsi"/>
          <w:color w:val="0033A0"/>
          <w:sz w:val="22"/>
          <w:szCs w:val="22"/>
        </w:rPr>
        <w:t>candidat-e</w:t>
      </w:r>
      <w:proofErr w:type="spellEnd"/>
      <w:r w:rsidRPr="00D02DF8">
        <w:rPr>
          <w:rFonts w:asciiTheme="minorHAnsi" w:hAnsiTheme="minorHAnsi" w:cstheme="minorHAnsi"/>
          <w:color w:val="0033A0"/>
          <w:sz w:val="22"/>
          <w:szCs w:val="22"/>
        </w:rPr>
        <w:t xml:space="preserve"> réalise l’épreuve sur le site de l’IRTS de </w:t>
      </w:r>
      <w:r>
        <w:rPr>
          <w:rFonts w:asciiTheme="minorHAnsi" w:hAnsiTheme="minorHAnsi" w:cstheme="minorHAnsi"/>
          <w:color w:val="0033A0"/>
          <w:sz w:val="22"/>
          <w:szCs w:val="22"/>
        </w:rPr>
        <w:t>son choix</w:t>
      </w:r>
      <w:r w:rsidRPr="00D02DF8">
        <w:rPr>
          <w:rFonts w:asciiTheme="minorHAnsi" w:hAnsiTheme="minorHAnsi" w:cstheme="minorHAnsi"/>
          <w:color w:val="0033A0"/>
          <w:sz w:val="22"/>
          <w:szCs w:val="22"/>
        </w:rPr>
        <w:t>.</w:t>
      </w:r>
    </w:p>
    <w:p w:rsidR="00570A4B" w:rsidRPr="00D02DF8" w:rsidRDefault="00570A4B" w:rsidP="00570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570A4B" w:rsidRPr="00D02DF8" w:rsidRDefault="00570A4B" w:rsidP="00570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D02DF8">
        <w:rPr>
          <w:rFonts w:asciiTheme="minorHAnsi" w:hAnsiTheme="minorHAnsi" w:cstheme="minorHAnsi"/>
          <w:color w:val="0033A0"/>
          <w:sz w:val="22"/>
          <w:szCs w:val="22"/>
        </w:rPr>
        <w:t>L'admissibilité est prononcée pour les candidats-es dont la note est supérieure ou égale à 10/20.</w:t>
      </w:r>
    </w:p>
    <w:p w:rsidR="00570A4B" w:rsidRPr="00D02DF8" w:rsidRDefault="00570A4B" w:rsidP="00570A4B">
      <w:pPr>
        <w:pStyle w:val="Dfaut"/>
        <w:jc w:val="both"/>
        <w:rPr>
          <w:rFonts w:asciiTheme="minorHAnsi" w:hAnsiTheme="minorHAnsi" w:cstheme="minorHAnsi"/>
          <w:color w:val="0033A0"/>
          <w:sz w:val="22"/>
          <w:szCs w:val="22"/>
        </w:rPr>
      </w:pPr>
      <w:r w:rsidRPr="00D02DF8">
        <w:rPr>
          <w:rFonts w:asciiTheme="minorHAnsi" w:hAnsiTheme="minorHAnsi" w:cstheme="minorHAnsi"/>
          <w:color w:val="0033A0"/>
          <w:sz w:val="22"/>
          <w:szCs w:val="22"/>
        </w:rPr>
        <w:t xml:space="preserve">Les résultats sont communiqués </w:t>
      </w:r>
      <w:r w:rsidRPr="00D02DF8">
        <w:rPr>
          <w:rFonts w:asciiTheme="minorHAnsi" w:hAnsiTheme="minorHAnsi" w:cstheme="minorHAnsi"/>
          <w:color w:val="0033A0"/>
          <w:sz w:val="22"/>
          <w:szCs w:val="22"/>
          <w:u w:val="single"/>
        </w:rPr>
        <w:t>uniquement par écrit</w:t>
      </w:r>
      <w:r w:rsidRPr="00D02DF8">
        <w:rPr>
          <w:rFonts w:asciiTheme="minorHAnsi" w:hAnsiTheme="minorHAnsi" w:cstheme="minorHAnsi"/>
          <w:color w:val="0033A0"/>
          <w:sz w:val="22"/>
          <w:szCs w:val="22"/>
        </w:rPr>
        <w:t xml:space="preserve">. </w:t>
      </w:r>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Les candidats-es refusés-</w:t>
      </w:r>
      <w:proofErr w:type="spellStart"/>
      <w:r w:rsidRPr="00D02DF8">
        <w:rPr>
          <w:rFonts w:asciiTheme="minorHAnsi" w:eastAsia="Times New Roman" w:hAnsiTheme="minorHAnsi" w:cstheme="minorHAnsi"/>
          <w:color w:val="0033A0"/>
          <w:sz w:val="22"/>
          <w:szCs w:val="22"/>
        </w:rPr>
        <w:t>ées</w:t>
      </w:r>
      <w:proofErr w:type="spellEnd"/>
      <w:r w:rsidRPr="00D02DF8">
        <w:rPr>
          <w:rFonts w:asciiTheme="minorHAnsi" w:eastAsia="Times New Roman" w:hAnsiTheme="minorHAnsi" w:cstheme="minorHAnsi"/>
          <w:color w:val="0033A0"/>
          <w:sz w:val="22"/>
          <w:szCs w:val="22"/>
        </w:rPr>
        <w:t xml:space="preserve"> recevront un courrier leur précisant la note obtenue.</w:t>
      </w:r>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 xml:space="preserve">Les candidats-es </w:t>
      </w:r>
      <w:proofErr w:type="spellStart"/>
      <w:r w:rsidRPr="00D02DF8">
        <w:rPr>
          <w:rFonts w:asciiTheme="minorHAnsi" w:eastAsia="Times New Roman" w:hAnsiTheme="minorHAnsi" w:cstheme="minorHAnsi"/>
          <w:color w:val="0033A0"/>
          <w:sz w:val="22"/>
          <w:szCs w:val="22"/>
        </w:rPr>
        <w:t>admis-es</w:t>
      </w:r>
      <w:proofErr w:type="spellEnd"/>
      <w:r w:rsidRPr="00D02DF8">
        <w:rPr>
          <w:rFonts w:asciiTheme="minorHAnsi" w:eastAsia="Times New Roman" w:hAnsiTheme="minorHAnsi" w:cstheme="minorHAnsi"/>
          <w:color w:val="0033A0"/>
          <w:sz w:val="22"/>
          <w:szCs w:val="22"/>
        </w:rPr>
        <w:t xml:space="preserve"> recevront un courrier leur précisant leur admissibilité ainsi qu’un bulletin réponse à nous retourner avec le paiement afin de confirmer leur intention de passer l’épreuve orale.</w:t>
      </w:r>
    </w:p>
    <w:p w:rsidR="00570A4B" w:rsidRPr="00D02DF8" w:rsidRDefault="00570A4B" w:rsidP="00570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570A4B" w:rsidRPr="00D02DF8" w:rsidRDefault="00570A4B" w:rsidP="00570A4B">
      <w:pPr>
        <w:pStyle w:val="Paragraphedeliste"/>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u w:val="single"/>
        </w:rPr>
      </w:pPr>
      <w:r w:rsidRPr="00D02DF8">
        <w:rPr>
          <w:rFonts w:asciiTheme="minorHAnsi" w:hAnsiTheme="minorHAnsi" w:cstheme="minorHAnsi"/>
          <w:color w:val="0033A0"/>
          <w:sz w:val="22"/>
          <w:szCs w:val="22"/>
          <w:u w:val="single"/>
        </w:rPr>
        <w:t>Epreuve orale d’admission</w:t>
      </w:r>
    </w:p>
    <w:p w:rsidR="00570A4B" w:rsidRPr="00D02DF8" w:rsidRDefault="00570A4B" w:rsidP="00570A4B">
      <w:pPr>
        <w:pStyle w:val="paragraph"/>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beforeAutospacing="0" w:after="0" w:afterAutospacing="0"/>
        <w:jc w:val="both"/>
        <w:textAlignment w:val="baseline"/>
        <w:rPr>
          <w:rFonts w:asciiTheme="minorHAnsi" w:hAnsiTheme="minorHAnsi" w:cstheme="minorHAnsi"/>
          <w:color w:val="0033A0"/>
          <w:sz w:val="22"/>
          <w:szCs w:val="22"/>
        </w:rPr>
      </w:pPr>
      <w:r w:rsidRPr="00D02DF8">
        <w:rPr>
          <w:rFonts w:asciiTheme="minorHAnsi" w:hAnsiTheme="minorHAnsi" w:cstheme="minorHAnsi"/>
          <w:color w:val="0033A0"/>
          <w:sz w:val="22"/>
          <w:szCs w:val="22"/>
        </w:rPr>
        <w:t>Le jury, composé d’</w:t>
      </w:r>
      <w:proofErr w:type="spellStart"/>
      <w:r w:rsidRPr="00D02DF8">
        <w:rPr>
          <w:rFonts w:asciiTheme="minorHAnsi" w:hAnsiTheme="minorHAnsi" w:cstheme="minorHAnsi"/>
          <w:color w:val="0033A0"/>
          <w:sz w:val="22"/>
          <w:szCs w:val="22"/>
        </w:rPr>
        <w:t>un-e</w:t>
      </w:r>
      <w:proofErr w:type="spellEnd"/>
      <w:r w:rsidRPr="00D02DF8">
        <w:rPr>
          <w:rFonts w:asciiTheme="minorHAnsi" w:hAnsiTheme="minorHAnsi" w:cstheme="minorHAnsi"/>
          <w:color w:val="0033A0"/>
          <w:sz w:val="22"/>
          <w:szCs w:val="22"/>
        </w:rPr>
        <w:t xml:space="preserve"> </w:t>
      </w:r>
      <w:proofErr w:type="spellStart"/>
      <w:r w:rsidRPr="00D02DF8">
        <w:rPr>
          <w:rFonts w:asciiTheme="minorHAnsi" w:hAnsiTheme="minorHAnsi" w:cstheme="minorHAnsi"/>
          <w:color w:val="0033A0"/>
          <w:sz w:val="22"/>
          <w:szCs w:val="22"/>
        </w:rPr>
        <w:t>professionnel-le</w:t>
      </w:r>
      <w:proofErr w:type="spellEnd"/>
      <w:r w:rsidRPr="00D02DF8">
        <w:rPr>
          <w:rFonts w:asciiTheme="minorHAnsi" w:hAnsiTheme="minorHAnsi" w:cstheme="minorHAnsi"/>
          <w:color w:val="0033A0"/>
          <w:sz w:val="22"/>
          <w:szCs w:val="22"/>
        </w:rPr>
        <w:t xml:space="preserve"> et/ou d’</w:t>
      </w:r>
      <w:proofErr w:type="spellStart"/>
      <w:r w:rsidRPr="00D02DF8">
        <w:rPr>
          <w:rFonts w:asciiTheme="minorHAnsi" w:hAnsiTheme="minorHAnsi" w:cstheme="minorHAnsi"/>
          <w:color w:val="0033A0"/>
          <w:sz w:val="22"/>
          <w:szCs w:val="22"/>
        </w:rPr>
        <w:t>un-e</w:t>
      </w:r>
      <w:proofErr w:type="spellEnd"/>
      <w:r w:rsidRPr="00D02DF8">
        <w:rPr>
          <w:rFonts w:asciiTheme="minorHAnsi" w:hAnsiTheme="minorHAnsi" w:cstheme="minorHAnsi"/>
          <w:color w:val="0033A0"/>
          <w:sz w:val="22"/>
          <w:szCs w:val="22"/>
        </w:rPr>
        <w:t xml:space="preserve"> formateur-</w:t>
      </w:r>
      <w:proofErr w:type="spellStart"/>
      <w:r w:rsidRPr="00D02DF8">
        <w:rPr>
          <w:rFonts w:asciiTheme="minorHAnsi" w:hAnsiTheme="minorHAnsi" w:cstheme="minorHAnsi"/>
          <w:color w:val="0033A0"/>
          <w:sz w:val="22"/>
          <w:szCs w:val="22"/>
        </w:rPr>
        <w:t>trice</w:t>
      </w:r>
      <w:proofErr w:type="spellEnd"/>
      <w:r w:rsidRPr="00D02DF8">
        <w:rPr>
          <w:rFonts w:asciiTheme="minorHAnsi" w:hAnsiTheme="minorHAnsi" w:cstheme="minorHAnsi"/>
          <w:color w:val="0033A0"/>
          <w:sz w:val="22"/>
          <w:szCs w:val="22"/>
        </w:rPr>
        <w:t xml:space="preserve"> du secteur, tient compte des éléments figurant dans le dossier de candidature, complété par un entretien oral destiné à apprécier la motivation du/de la </w:t>
      </w:r>
      <w:proofErr w:type="spellStart"/>
      <w:r w:rsidRPr="00D02DF8">
        <w:rPr>
          <w:rFonts w:asciiTheme="minorHAnsi" w:hAnsiTheme="minorHAnsi" w:cstheme="minorHAnsi"/>
          <w:color w:val="0033A0"/>
          <w:sz w:val="22"/>
          <w:szCs w:val="22"/>
        </w:rPr>
        <w:t>candidat-e</w:t>
      </w:r>
      <w:proofErr w:type="spellEnd"/>
      <w:r w:rsidRPr="00D02DF8">
        <w:rPr>
          <w:rFonts w:asciiTheme="minorHAnsi" w:hAnsiTheme="minorHAnsi" w:cstheme="minorHAnsi"/>
          <w:color w:val="0033A0"/>
          <w:sz w:val="22"/>
          <w:szCs w:val="22"/>
        </w:rPr>
        <w:t xml:space="preserve"> à l’exercice de la profession. Il a pour vocation également de garantir l’aptitude psychologique des candidats-es à travailler auprès des populations en difficulté, sans risque pour eux ni pour les personnes concernées.</w:t>
      </w:r>
    </w:p>
    <w:p w:rsidR="00570A4B" w:rsidRPr="00D02DF8" w:rsidRDefault="00570A4B" w:rsidP="00570A4B">
      <w:pPr>
        <w:pStyle w:val="Dfaut"/>
        <w:jc w:val="both"/>
        <w:rPr>
          <w:rFonts w:asciiTheme="minorHAnsi" w:eastAsia="Times New Roman" w:hAnsiTheme="minorHAnsi" w:cstheme="minorHAnsi"/>
          <w:color w:val="0033A0"/>
          <w:sz w:val="22"/>
          <w:szCs w:val="22"/>
        </w:rPr>
      </w:pPr>
    </w:p>
    <w:p w:rsidR="00570A4B" w:rsidRPr="00D02DF8" w:rsidRDefault="00570A4B" w:rsidP="00570A4B">
      <w:pPr>
        <w:pStyle w:val="NormalWeb"/>
        <w:spacing w:before="0" w:beforeAutospacing="0" w:after="0" w:afterAutospacing="0"/>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 xml:space="preserve">Pour servir de support à l’entretien, le/la </w:t>
      </w:r>
      <w:proofErr w:type="spellStart"/>
      <w:r w:rsidRPr="00D02DF8">
        <w:rPr>
          <w:rFonts w:asciiTheme="minorHAnsi" w:eastAsia="Times New Roman" w:hAnsiTheme="minorHAnsi" w:cstheme="minorHAnsi"/>
          <w:color w:val="0033A0"/>
          <w:sz w:val="22"/>
          <w:szCs w:val="22"/>
        </w:rPr>
        <w:t>candidat-e</w:t>
      </w:r>
      <w:proofErr w:type="spellEnd"/>
      <w:r w:rsidRPr="00D02DF8">
        <w:rPr>
          <w:rFonts w:asciiTheme="minorHAnsi" w:eastAsia="Times New Roman" w:hAnsiTheme="minorHAnsi" w:cstheme="minorHAnsi"/>
          <w:color w:val="0033A0"/>
          <w:sz w:val="22"/>
          <w:szCs w:val="22"/>
        </w:rPr>
        <w:t xml:space="preserve"> devra nous faire parvenir 3 jours avant l’épreuve orale, par mail à </w:t>
      </w:r>
      <w:hyperlink r:id="rId14" w:history="1">
        <w:r w:rsidRPr="00D02DF8">
          <w:rPr>
            <w:rFonts w:asciiTheme="minorHAnsi" w:eastAsia="Times New Roman" w:hAnsiTheme="minorHAnsi" w:cstheme="minorHAnsi"/>
            <w:color w:val="0033A0"/>
            <w:sz w:val="22"/>
            <w:szCs w:val="22"/>
          </w:rPr>
          <w:t>info.admission@irtshdf.fr</w:t>
        </w:r>
      </w:hyperlink>
      <w:r w:rsidRPr="00D02DF8">
        <w:rPr>
          <w:rFonts w:asciiTheme="minorHAnsi" w:eastAsia="Times New Roman" w:hAnsiTheme="minorHAnsi" w:cstheme="minorHAnsi"/>
          <w:color w:val="0033A0"/>
          <w:sz w:val="22"/>
          <w:szCs w:val="22"/>
        </w:rPr>
        <w:t xml:space="preserve">, sous format </w:t>
      </w:r>
      <w:proofErr w:type="spellStart"/>
      <w:r w:rsidRPr="00D02DF8">
        <w:rPr>
          <w:rFonts w:asciiTheme="minorHAnsi" w:eastAsia="Times New Roman" w:hAnsiTheme="minorHAnsi" w:cstheme="minorHAnsi"/>
          <w:color w:val="0033A0"/>
          <w:sz w:val="22"/>
          <w:szCs w:val="22"/>
        </w:rPr>
        <w:t>pdf</w:t>
      </w:r>
      <w:proofErr w:type="spellEnd"/>
      <w:r w:rsidRPr="00D02DF8">
        <w:rPr>
          <w:rFonts w:asciiTheme="minorHAnsi" w:eastAsia="Times New Roman" w:hAnsiTheme="minorHAnsi" w:cstheme="minorHAnsi"/>
          <w:color w:val="0033A0"/>
          <w:sz w:val="22"/>
          <w:szCs w:val="22"/>
        </w:rPr>
        <w:t>, une note autobiographique de 2 à 3 pages dans laquelle l’</w:t>
      </w:r>
      <w:proofErr w:type="spellStart"/>
      <w:r w:rsidRPr="00D02DF8">
        <w:rPr>
          <w:rFonts w:asciiTheme="minorHAnsi" w:eastAsia="Times New Roman" w:hAnsiTheme="minorHAnsi" w:cstheme="minorHAnsi"/>
          <w:color w:val="0033A0"/>
          <w:sz w:val="22"/>
          <w:szCs w:val="22"/>
        </w:rPr>
        <w:t>étudiant-e</w:t>
      </w:r>
      <w:proofErr w:type="spellEnd"/>
      <w:r w:rsidRPr="00D02DF8">
        <w:rPr>
          <w:rFonts w:asciiTheme="minorHAnsi" w:eastAsia="Times New Roman" w:hAnsiTheme="minorHAnsi" w:cstheme="minorHAnsi"/>
          <w:color w:val="0033A0"/>
          <w:sz w:val="22"/>
          <w:szCs w:val="22"/>
        </w:rPr>
        <w:t xml:space="preserve"> présente ses expériences à la fois personnelles et professionnelles en essayant de mettre en évidence le fil conducteur de son parcours. </w:t>
      </w:r>
    </w:p>
    <w:p w:rsidR="00570A4B" w:rsidRPr="00D02DF8" w:rsidRDefault="00570A4B" w:rsidP="00570A4B">
      <w:pPr>
        <w:jc w:val="both"/>
        <w:rPr>
          <w:rFonts w:asciiTheme="minorHAnsi" w:hAnsiTheme="minorHAnsi" w:cstheme="minorHAnsi"/>
          <w:color w:val="0033A0"/>
          <w:sz w:val="22"/>
          <w:szCs w:val="22"/>
        </w:rPr>
      </w:pPr>
      <w:r w:rsidRPr="00D02DF8">
        <w:rPr>
          <w:rFonts w:asciiTheme="minorHAnsi" w:hAnsiTheme="minorHAnsi" w:cstheme="minorHAnsi"/>
          <w:color w:val="0033A0"/>
          <w:sz w:val="22"/>
          <w:szCs w:val="22"/>
        </w:rPr>
        <w:t>Dans une première partie, l’</w:t>
      </w:r>
      <w:proofErr w:type="spellStart"/>
      <w:r w:rsidRPr="00D02DF8">
        <w:rPr>
          <w:rFonts w:asciiTheme="minorHAnsi" w:hAnsiTheme="minorHAnsi" w:cstheme="minorHAnsi"/>
          <w:color w:val="0033A0"/>
          <w:sz w:val="22"/>
          <w:szCs w:val="22"/>
        </w:rPr>
        <w:t>étudiant-e</w:t>
      </w:r>
      <w:proofErr w:type="spellEnd"/>
      <w:r w:rsidRPr="00D02DF8">
        <w:rPr>
          <w:rFonts w:asciiTheme="minorHAnsi" w:hAnsiTheme="minorHAnsi" w:cstheme="minorHAnsi"/>
          <w:color w:val="0033A0"/>
          <w:sz w:val="22"/>
          <w:szCs w:val="22"/>
        </w:rPr>
        <w:t xml:space="preserve"> présente ses expériences, ses idées personnelles et sociétales, sa vision du métier envisagé et sa vision de la formation correspondante.</w:t>
      </w:r>
    </w:p>
    <w:p w:rsidR="00570A4B" w:rsidRPr="00D02DF8" w:rsidRDefault="00570A4B" w:rsidP="00570A4B">
      <w:pPr>
        <w:jc w:val="both"/>
        <w:rPr>
          <w:rFonts w:asciiTheme="minorHAnsi" w:hAnsiTheme="minorHAnsi" w:cstheme="minorHAnsi"/>
          <w:color w:val="0033A0"/>
          <w:sz w:val="22"/>
          <w:szCs w:val="22"/>
        </w:rPr>
      </w:pPr>
      <w:r w:rsidRPr="00D02DF8">
        <w:rPr>
          <w:rFonts w:asciiTheme="minorHAnsi" w:hAnsiTheme="minorHAnsi" w:cstheme="minorHAnsi"/>
          <w:color w:val="0033A0"/>
          <w:sz w:val="22"/>
          <w:szCs w:val="22"/>
        </w:rPr>
        <w:t>Dans une deuxième partie, l’</w:t>
      </w:r>
      <w:proofErr w:type="spellStart"/>
      <w:r w:rsidRPr="00D02DF8">
        <w:rPr>
          <w:rFonts w:asciiTheme="minorHAnsi" w:hAnsiTheme="minorHAnsi" w:cstheme="minorHAnsi"/>
          <w:color w:val="0033A0"/>
          <w:sz w:val="22"/>
          <w:szCs w:val="22"/>
        </w:rPr>
        <w:t>étudiant-e</w:t>
      </w:r>
      <w:proofErr w:type="spellEnd"/>
      <w:r w:rsidRPr="00D02DF8">
        <w:rPr>
          <w:rFonts w:asciiTheme="minorHAnsi" w:hAnsiTheme="minorHAnsi" w:cstheme="minorHAnsi"/>
          <w:color w:val="0033A0"/>
          <w:sz w:val="22"/>
          <w:szCs w:val="22"/>
        </w:rPr>
        <w:t xml:space="preserve"> explique ses motivations en mettant en évidence le lien entre son choix de métier, son parcours de vie et ses qualités personnelles.</w:t>
      </w:r>
    </w:p>
    <w:p w:rsidR="00570A4B" w:rsidRPr="00D02DF8" w:rsidRDefault="00570A4B" w:rsidP="00570A4B">
      <w:pPr>
        <w:pStyle w:val="Dfaut"/>
        <w:jc w:val="both"/>
        <w:rPr>
          <w:rFonts w:asciiTheme="minorHAnsi" w:eastAsia="Times New Roman" w:hAnsiTheme="minorHAnsi" w:cstheme="minorHAnsi"/>
          <w:color w:val="0033A0"/>
          <w:sz w:val="22"/>
          <w:szCs w:val="22"/>
        </w:rPr>
      </w:pPr>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 xml:space="preserve">Aussi, le/la </w:t>
      </w:r>
      <w:proofErr w:type="spellStart"/>
      <w:r w:rsidRPr="00D02DF8">
        <w:rPr>
          <w:rFonts w:asciiTheme="minorHAnsi" w:eastAsia="Times New Roman" w:hAnsiTheme="minorHAnsi" w:cstheme="minorHAnsi"/>
          <w:color w:val="0033A0"/>
          <w:sz w:val="22"/>
          <w:szCs w:val="22"/>
        </w:rPr>
        <w:t>candidat-e</w:t>
      </w:r>
      <w:proofErr w:type="spellEnd"/>
      <w:r w:rsidRPr="00D02DF8">
        <w:rPr>
          <w:rFonts w:asciiTheme="minorHAnsi" w:eastAsia="Times New Roman" w:hAnsiTheme="minorHAnsi" w:cstheme="minorHAnsi"/>
          <w:color w:val="0033A0"/>
          <w:sz w:val="22"/>
          <w:szCs w:val="22"/>
        </w:rPr>
        <w:t xml:space="preserve"> disposera de 30 minutes de préparation, le jour de l’épreuve, pour remplir un questionnaire ouvert.</w:t>
      </w:r>
    </w:p>
    <w:p w:rsidR="00570A4B" w:rsidRPr="00D02DF8" w:rsidRDefault="00570A4B" w:rsidP="00570A4B">
      <w:pPr>
        <w:pStyle w:val="Dfaut"/>
        <w:jc w:val="both"/>
        <w:rPr>
          <w:rFonts w:asciiTheme="minorHAnsi" w:eastAsia="Times New Roman" w:hAnsiTheme="minorHAnsi" w:cstheme="minorHAnsi"/>
          <w:color w:val="0033A0"/>
          <w:sz w:val="22"/>
          <w:szCs w:val="22"/>
        </w:rPr>
      </w:pPr>
    </w:p>
    <w:p w:rsidR="00570A4B" w:rsidRPr="00D02DF8" w:rsidRDefault="00570A4B" w:rsidP="00570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D02DF8">
        <w:rPr>
          <w:rFonts w:asciiTheme="minorHAnsi" w:hAnsiTheme="minorHAnsi" w:cstheme="minorHAnsi"/>
          <w:color w:val="0033A0"/>
          <w:sz w:val="22"/>
          <w:szCs w:val="22"/>
        </w:rPr>
        <w:t>Durée totale de l’épreuve :</w:t>
      </w:r>
    </w:p>
    <w:p w:rsidR="00570A4B" w:rsidRPr="00D02DF8" w:rsidRDefault="00570A4B" w:rsidP="00570A4B">
      <w:pPr>
        <w:pStyle w:val="Paragraphedeliste"/>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D02DF8">
        <w:rPr>
          <w:rFonts w:asciiTheme="minorHAnsi" w:hAnsiTheme="minorHAnsi" w:cstheme="minorHAnsi"/>
          <w:color w:val="0033A0"/>
          <w:sz w:val="22"/>
          <w:szCs w:val="22"/>
        </w:rPr>
        <w:t>30 minutes pour « Moniteur Educateur »</w:t>
      </w:r>
    </w:p>
    <w:p w:rsidR="00570A4B" w:rsidRPr="00D02DF8" w:rsidRDefault="00570A4B" w:rsidP="00570A4B">
      <w:pPr>
        <w:pStyle w:val="Paragraphedeliste"/>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D02DF8">
        <w:rPr>
          <w:rFonts w:asciiTheme="minorHAnsi" w:hAnsiTheme="minorHAnsi" w:cstheme="minorHAnsi"/>
          <w:color w:val="0033A0"/>
          <w:sz w:val="22"/>
          <w:szCs w:val="22"/>
        </w:rPr>
        <w:t>20 minutes pour « Technicien de l’Intervention Sociale et Familiale »</w:t>
      </w:r>
    </w:p>
    <w:p w:rsidR="00570A4B" w:rsidRPr="00D02DF8" w:rsidRDefault="00570A4B" w:rsidP="00570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570A4B" w:rsidRPr="00D02DF8" w:rsidRDefault="00570A4B" w:rsidP="00570A4B">
      <w:pPr>
        <w:pStyle w:val="paragraph"/>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beforeAutospacing="0" w:after="0" w:afterAutospacing="0"/>
        <w:jc w:val="both"/>
        <w:textAlignment w:val="baseline"/>
        <w:rPr>
          <w:rFonts w:asciiTheme="minorHAnsi" w:hAnsiTheme="minorHAnsi" w:cstheme="minorHAnsi"/>
          <w:color w:val="0033A0"/>
          <w:sz w:val="22"/>
          <w:szCs w:val="22"/>
        </w:rPr>
      </w:pPr>
      <w:r w:rsidRPr="00D02DF8">
        <w:rPr>
          <w:rFonts w:asciiTheme="minorHAnsi" w:hAnsiTheme="minorHAnsi" w:cstheme="minorHAnsi"/>
          <w:color w:val="0033A0"/>
          <w:sz w:val="22"/>
          <w:szCs w:val="22"/>
        </w:rPr>
        <w:t xml:space="preserve">Le </w:t>
      </w:r>
      <w:proofErr w:type="spellStart"/>
      <w:r w:rsidRPr="00D02DF8">
        <w:rPr>
          <w:rFonts w:asciiTheme="minorHAnsi" w:hAnsiTheme="minorHAnsi" w:cstheme="minorHAnsi"/>
          <w:color w:val="0033A0"/>
          <w:sz w:val="22"/>
          <w:szCs w:val="22"/>
        </w:rPr>
        <w:t>candidat-e</w:t>
      </w:r>
      <w:proofErr w:type="spellEnd"/>
      <w:r w:rsidRPr="00D02DF8">
        <w:rPr>
          <w:rFonts w:asciiTheme="minorHAnsi" w:hAnsiTheme="minorHAnsi" w:cstheme="minorHAnsi"/>
          <w:color w:val="0033A0"/>
          <w:sz w:val="22"/>
          <w:szCs w:val="22"/>
        </w:rPr>
        <w:t xml:space="preserve"> réalise l’épreuve d’admission sur le site de l’IRTS HDF où il/elle souhaite réaliser sa formation. </w:t>
      </w:r>
    </w:p>
    <w:p w:rsidR="00570A4B" w:rsidRPr="00D02DF8" w:rsidRDefault="00570A4B" w:rsidP="00570A4B">
      <w:pPr>
        <w:pStyle w:val="Dfaut"/>
        <w:jc w:val="both"/>
        <w:rPr>
          <w:rFonts w:asciiTheme="minorHAnsi" w:eastAsia="Times New Roman" w:hAnsiTheme="minorHAnsi" w:cstheme="minorHAnsi"/>
          <w:color w:val="0033A0"/>
          <w:sz w:val="22"/>
          <w:szCs w:val="22"/>
        </w:rPr>
      </w:pPr>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L’appréciation porte sur les critères suivants :</w:t>
      </w:r>
    </w:p>
    <w:p w:rsidR="00570A4B" w:rsidRPr="00D02DF8" w:rsidRDefault="00570A4B" w:rsidP="00570A4B">
      <w:pPr>
        <w:pStyle w:val="Dfaut"/>
        <w:numPr>
          <w:ilvl w:val="0"/>
          <w:numId w:val="5"/>
        </w:numPr>
        <w:jc w:val="both"/>
        <w:rPr>
          <w:rFonts w:asciiTheme="minorHAnsi" w:eastAsia="Times New Roman" w:hAnsiTheme="minorHAnsi" w:cstheme="minorHAnsi"/>
          <w:color w:val="0033A0"/>
          <w:sz w:val="22"/>
          <w:szCs w:val="22"/>
        </w:rPr>
      </w:pPr>
      <w:proofErr w:type="gramStart"/>
      <w:r w:rsidRPr="00D02DF8">
        <w:rPr>
          <w:rFonts w:asciiTheme="minorHAnsi" w:eastAsia="Times New Roman" w:hAnsiTheme="minorHAnsi" w:cstheme="minorHAnsi"/>
          <w:color w:val="0033A0"/>
          <w:sz w:val="22"/>
          <w:szCs w:val="22"/>
        </w:rPr>
        <w:t>capacité</w:t>
      </w:r>
      <w:proofErr w:type="gramEnd"/>
      <w:r w:rsidRPr="00D02DF8">
        <w:rPr>
          <w:rFonts w:asciiTheme="minorHAnsi" w:eastAsia="Times New Roman" w:hAnsiTheme="minorHAnsi" w:cstheme="minorHAnsi"/>
          <w:color w:val="0033A0"/>
          <w:sz w:val="22"/>
          <w:szCs w:val="22"/>
        </w:rPr>
        <w:t xml:space="preserve"> à communiquer ;</w:t>
      </w:r>
    </w:p>
    <w:p w:rsidR="00570A4B" w:rsidRPr="00D02DF8" w:rsidRDefault="00570A4B" w:rsidP="00570A4B">
      <w:pPr>
        <w:pStyle w:val="Dfaut"/>
        <w:numPr>
          <w:ilvl w:val="0"/>
          <w:numId w:val="5"/>
        </w:numPr>
        <w:jc w:val="both"/>
        <w:rPr>
          <w:rFonts w:asciiTheme="minorHAnsi" w:eastAsia="Times New Roman" w:hAnsiTheme="minorHAnsi" w:cstheme="minorHAnsi"/>
          <w:color w:val="0033A0"/>
          <w:sz w:val="22"/>
          <w:szCs w:val="22"/>
        </w:rPr>
      </w:pPr>
      <w:proofErr w:type="gramStart"/>
      <w:r w:rsidRPr="00D02DF8">
        <w:rPr>
          <w:rFonts w:asciiTheme="minorHAnsi" w:eastAsia="Times New Roman" w:hAnsiTheme="minorHAnsi" w:cstheme="minorHAnsi"/>
          <w:color w:val="0033A0"/>
          <w:sz w:val="22"/>
          <w:szCs w:val="22"/>
        </w:rPr>
        <w:t>capacité</w:t>
      </w:r>
      <w:proofErr w:type="gramEnd"/>
      <w:r w:rsidRPr="00D02DF8">
        <w:rPr>
          <w:rFonts w:asciiTheme="minorHAnsi" w:eastAsia="Times New Roman" w:hAnsiTheme="minorHAnsi" w:cstheme="minorHAnsi"/>
          <w:color w:val="0033A0"/>
          <w:sz w:val="22"/>
          <w:szCs w:val="22"/>
        </w:rPr>
        <w:t xml:space="preserve"> à mener une réflexion ;</w:t>
      </w:r>
    </w:p>
    <w:p w:rsidR="00570A4B" w:rsidRPr="00D02DF8" w:rsidRDefault="00570A4B" w:rsidP="00570A4B">
      <w:pPr>
        <w:pStyle w:val="Dfaut"/>
        <w:numPr>
          <w:ilvl w:val="0"/>
          <w:numId w:val="5"/>
        </w:numPr>
        <w:jc w:val="both"/>
        <w:rPr>
          <w:rFonts w:asciiTheme="minorHAnsi" w:eastAsia="Times New Roman" w:hAnsiTheme="minorHAnsi" w:cstheme="minorHAnsi"/>
          <w:color w:val="0033A0"/>
          <w:sz w:val="22"/>
          <w:szCs w:val="22"/>
        </w:rPr>
      </w:pPr>
      <w:proofErr w:type="gramStart"/>
      <w:r w:rsidRPr="00D02DF8">
        <w:rPr>
          <w:rFonts w:asciiTheme="minorHAnsi" w:eastAsia="Times New Roman" w:hAnsiTheme="minorHAnsi" w:cstheme="minorHAnsi"/>
          <w:color w:val="0033A0"/>
          <w:sz w:val="22"/>
          <w:szCs w:val="22"/>
        </w:rPr>
        <w:t>capacité</w:t>
      </w:r>
      <w:proofErr w:type="gramEnd"/>
      <w:r w:rsidRPr="00D02DF8">
        <w:rPr>
          <w:rFonts w:asciiTheme="minorHAnsi" w:eastAsia="Times New Roman" w:hAnsiTheme="minorHAnsi" w:cstheme="minorHAnsi"/>
          <w:color w:val="0033A0"/>
          <w:sz w:val="22"/>
          <w:szCs w:val="22"/>
        </w:rPr>
        <w:t xml:space="preserve"> à donner des éléments de motivation ;</w:t>
      </w:r>
    </w:p>
    <w:p w:rsidR="00570A4B" w:rsidRPr="00D02DF8" w:rsidRDefault="00570A4B" w:rsidP="00570A4B">
      <w:pPr>
        <w:pStyle w:val="Dfaut"/>
        <w:numPr>
          <w:ilvl w:val="0"/>
          <w:numId w:val="5"/>
        </w:numPr>
        <w:jc w:val="both"/>
        <w:rPr>
          <w:rFonts w:asciiTheme="minorHAnsi" w:eastAsia="Times New Roman" w:hAnsiTheme="minorHAnsi" w:cstheme="minorHAnsi"/>
          <w:color w:val="0033A0"/>
          <w:sz w:val="22"/>
          <w:szCs w:val="22"/>
        </w:rPr>
      </w:pPr>
      <w:proofErr w:type="gramStart"/>
      <w:r w:rsidRPr="00D02DF8">
        <w:rPr>
          <w:rFonts w:asciiTheme="minorHAnsi" w:eastAsia="Times New Roman" w:hAnsiTheme="minorHAnsi" w:cstheme="minorHAnsi"/>
          <w:color w:val="0033A0"/>
          <w:sz w:val="22"/>
          <w:szCs w:val="22"/>
        </w:rPr>
        <w:t>capacités</w:t>
      </w:r>
      <w:proofErr w:type="gramEnd"/>
      <w:r w:rsidRPr="00D02DF8">
        <w:rPr>
          <w:rFonts w:asciiTheme="minorHAnsi" w:eastAsia="Times New Roman" w:hAnsiTheme="minorHAnsi" w:cstheme="minorHAnsi"/>
          <w:color w:val="0033A0"/>
          <w:sz w:val="22"/>
          <w:szCs w:val="22"/>
        </w:rPr>
        <w:t xml:space="preserve"> à élaborer son projet de formation.</w:t>
      </w:r>
    </w:p>
    <w:p w:rsidR="00570A4B" w:rsidRDefault="00570A4B" w:rsidP="00570A4B">
      <w:pPr>
        <w:pStyle w:val="Dfaut"/>
        <w:jc w:val="both"/>
        <w:rPr>
          <w:rFonts w:asciiTheme="minorHAnsi" w:eastAsia="Times New Roman" w:hAnsiTheme="minorHAnsi" w:cstheme="minorHAnsi"/>
          <w:color w:val="0033A0"/>
          <w:sz w:val="22"/>
          <w:szCs w:val="22"/>
        </w:rPr>
      </w:pPr>
    </w:p>
    <w:p w:rsidR="00570A4B" w:rsidRDefault="00570A4B" w:rsidP="00570A4B">
      <w:pPr>
        <w:pStyle w:val="Dfaut"/>
        <w:jc w:val="both"/>
        <w:rPr>
          <w:rFonts w:asciiTheme="minorHAnsi" w:eastAsia="Times New Roman" w:hAnsiTheme="minorHAnsi" w:cstheme="minorHAnsi"/>
          <w:color w:val="0033A0"/>
          <w:sz w:val="22"/>
          <w:szCs w:val="22"/>
        </w:rPr>
      </w:pPr>
    </w:p>
    <w:p w:rsidR="00570A4B" w:rsidRDefault="00570A4B" w:rsidP="00570A4B">
      <w:pPr>
        <w:pStyle w:val="Dfaut"/>
        <w:jc w:val="both"/>
        <w:rPr>
          <w:rFonts w:asciiTheme="minorHAnsi" w:eastAsia="Times New Roman" w:hAnsiTheme="minorHAnsi" w:cstheme="minorHAnsi"/>
          <w:color w:val="0033A0"/>
          <w:sz w:val="22"/>
          <w:szCs w:val="22"/>
        </w:rPr>
      </w:pPr>
    </w:p>
    <w:p w:rsidR="00570A4B" w:rsidRDefault="00570A4B" w:rsidP="00570A4B">
      <w:pPr>
        <w:pStyle w:val="Dfaut"/>
        <w:jc w:val="both"/>
        <w:rPr>
          <w:rFonts w:asciiTheme="minorHAnsi" w:eastAsia="Times New Roman" w:hAnsiTheme="minorHAnsi" w:cstheme="minorHAnsi"/>
          <w:color w:val="0033A0"/>
          <w:sz w:val="22"/>
          <w:szCs w:val="22"/>
        </w:rPr>
      </w:pPr>
    </w:p>
    <w:p w:rsidR="00570A4B" w:rsidRDefault="00570A4B" w:rsidP="00570A4B">
      <w:pPr>
        <w:pStyle w:val="Dfaut"/>
        <w:jc w:val="both"/>
        <w:rPr>
          <w:rFonts w:asciiTheme="minorHAnsi" w:eastAsia="Times New Roman" w:hAnsiTheme="minorHAnsi" w:cstheme="minorHAnsi"/>
          <w:color w:val="0033A0"/>
          <w:sz w:val="22"/>
          <w:szCs w:val="22"/>
        </w:rPr>
      </w:pPr>
    </w:p>
    <w:p w:rsidR="00570A4B" w:rsidRPr="00D02DF8" w:rsidRDefault="00570A4B" w:rsidP="00570A4B">
      <w:pPr>
        <w:pStyle w:val="Dfaut"/>
        <w:jc w:val="both"/>
        <w:rPr>
          <w:rFonts w:asciiTheme="minorHAnsi" w:eastAsia="Times New Roman" w:hAnsiTheme="minorHAnsi" w:cstheme="minorHAnsi"/>
          <w:color w:val="0033A0"/>
          <w:sz w:val="22"/>
          <w:szCs w:val="22"/>
        </w:rPr>
      </w:pPr>
    </w:p>
    <w:p w:rsidR="00570A4B" w:rsidRPr="00D02DF8" w:rsidRDefault="00570A4B" w:rsidP="00570A4B">
      <w:pPr>
        <w:pStyle w:val="Dfaut"/>
        <w:jc w:val="both"/>
        <w:rPr>
          <w:rFonts w:asciiTheme="minorHAnsi" w:eastAsia="Times New Roman" w:hAnsiTheme="minorHAnsi" w:cstheme="minorHAnsi"/>
          <w:b/>
          <w:color w:val="93328E"/>
          <w:sz w:val="22"/>
          <w:szCs w:val="22"/>
        </w:rPr>
      </w:pPr>
      <w:r w:rsidRPr="00D02DF8">
        <w:rPr>
          <w:rFonts w:asciiTheme="minorHAnsi" w:eastAsia="Times New Roman" w:hAnsiTheme="minorHAnsi" w:cstheme="minorHAnsi"/>
          <w:b/>
          <w:color w:val="93328E"/>
          <w:sz w:val="22"/>
          <w:szCs w:val="22"/>
        </w:rPr>
        <w:t>Résultat final :</w:t>
      </w:r>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L’admission dans la formation est prononcée par le/la Directeur-</w:t>
      </w:r>
      <w:proofErr w:type="spellStart"/>
      <w:r w:rsidRPr="00D02DF8">
        <w:rPr>
          <w:rFonts w:asciiTheme="minorHAnsi" w:eastAsia="Times New Roman" w:hAnsiTheme="minorHAnsi" w:cstheme="minorHAnsi"/>
          <w:color w:val="0033A0"/>
          <w:sz w:val="22"/>
          <w:szCs w:val="22"/>
        </w:rPr>
        <w:t>trice</w:t>
      </w:r>
      <w:proofErr w:type="spellEnd"/>
      <w:r w:rsidRPr="00D02DF8">
        <w:rPr>
          <w:rFonts w:asciiTheme="minorHAnsi" w:eastAsia="Times New Roman" w:hAnsiTheme="minorHAnsi" w:cstheme="minorHAnsi"/>
          <w:color w:val="0033A0"/>
          <w:sz w:val="22"/>
          <w:szCs w:val="22"/>
        </w:rPr>
        <w:t xml:space="preserve"> d’établissement ou de son/sa </w:t>
      </w:r>
      <w:proofErr w:type="spellStart"/>
      <w:r w:rsidRPr="00D02DF8">
        <w:rPr>
          <w:rFonts w:asciiTheme="minorHAnsi" w:eastAsia="Times New Roman" w:hAnsiTheme="minorHAnsi" w:cstheme="minorHAnsi"/>
          <w:color w:val="0033A0"/>
          <w:sz w:val="22"/>
          <w:szCs w:val="22"/>
        </w:rPr>
        <w:t>Représentant-e</w:t>
      </w:r>
      <w:proofErr w:type="spellEnd"/>
      <w:r w:rsidRPr="00D02DF8">
        <w:rPr>
          <w:rFonts w:asciiTheme="minorHAnsi" w:eastAsia="Times New Roman" w:hAnsiTheme="minorHAnsi" w:cstheme="minorHAnsi"/>
          <w:color w:val="0033A0"/>
          <w:sz w:val="22"/>
          <w:szCs w:val="22"/>
        </w:rPr>
        <w:t xml:space="preserve"> après avis de la commission d’admission (COMAD). Cette dernière est constituée du/de la Directeur-</w:t>
      </w:r>
      <w:proofErr w:type="spellStart"/>
      <w:r w:rsidRPr="00D02DF8">
        <w:rPr>
          <w:rFonts w:asciiTheme="minorHAnsi" w:eastAsia="Times New Roman" w:hAnsiTheme="minorHAnsi" w:cstheme="minorHAnsi"/>
          <w:color w:val="0033A0"/>
          <w:sz w:val="22"/>
          <w:szCs w:val="22"/>
        </w:rPr>
        <w:t>trice</w:t>
      </w:r>
      <w:proofErr w:type="spellEnd"/>
      <w:r w:rsidRPr="00D02DF8">
        <w:rPr>
          <w:rFonts w:asciiTheme="minorHAnsi" w:eastAsia="Times New Roman" w:hAnsiTheme="minorHAnsi" w:cstheme="minorHAnsi"/>
          <w:color w:val="0033A0"/>
          <w:sz w:val="22"/>
          <w:szCs w:val="22"/>
        </w:rPr>
        <w:t xml:space="preserve"> d’établissement ou de son/sa </w:t>
      </w:r>
      <w:proofErr w:type="spellStart"/>
      <w:r w:rsidRPr="00D02DF8">
        <w:rPr>
          <w:rFonts w:asciiTheme="minorHAnsi" w:eastAsia="Times New Roman" w:hAnsiTheme="minorHAnsi" w:cstheme="minorHAnsi"/>
          <w:color w:val="0033A0"/>
          <w:sz w:val="22"/>
          <w:szCs w:val="22"/>
        </w:rPr>
        <w:t>Représentant-e</w:t>
      </w:r>
      <w:proofErr w:type="spellEnd"/>
      <w:r w:rsidRPr="00D02DF8">
        <w:rPr>
          <w:rFonts w:asciiTheme="minorHAnsi" w:eastAsia="Times New Roman" w:hAnsiTheme="minorHAnsi" w:cstheme="minorHAnsi"/>
          <w:color w:val="0033A0"/>
          <w:sz w:val="22"/>
          <w:szCs w:val="22"/>
        </w:rPr>
        <w:t>, du/de la Responsable de la formation et d’un Professionnel du secteur.</w:t>
      </w:r>
    </w:p>
    <w:p w:rsidR="00570A4B" w:rsidRPr="00D02DF8" w:rsidRDefault="00570A4B" w:rsidP="00570A4B">
      <w:pPr>
        <w:pStyle w:val="Dfaut"/>
        <w:jc w:val="both"/>
        <w:rPr>
          <w:rFonts w:asciiTheme="minorHAnsi" w:eastAsia="Times New Roman" w:hAnsiTheme="minorHAnsi" w:cstheme="minorHAnsi"/>
          <w:color w:val="0033A0"/>
          <w:sz w:val="22"/>
          <w:szCs w:val="22"/>
        </w:rPr>
      </w:pPr>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 xml:space="preserve">L'admission est prononcée pour les candidats-es dont la note est supérieure ou égale à 10/20. </w:t>
      </w:r>
    </w:p>
    <w:p w:rsidR="00570A4B" w:rsidRPr="00D02DF8" w:rsidRDefault="00570A4B" w:rsidP="00570A4B">
      <w:pPr>
        <w:pStyle w:val="Dfaut"/>
        <w:jc w:val="both"/>
        <w:rPr>
          <w:rFonts w:asciiTheme="minorHAnsi" w:eastAsia="Times New Roman" w:hAnsiTheme="minorHAnsi" w:cstheme="minorHAnsi"/>
          <w:color w:val="0033A0"/>
          <w:sz w:val="22"/>
          <w:szCs w:val="22"/>
        </w:rPr>
      </w:pPr>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A l’issue de l’épreuve, deux listes d’admission sont établies par ordre de mérite :</w:t>
      </w:r>
    </w:p>
    <w:p w:rsidR="00570A4B" w:rsidRPr="00D02DF8" w:rsidRDefault="00570A4B" w:rsidP="00570A4B">
      <w:pPr>
        <w:pStyle w:val="Dfaut"/>
        <w:numPr>
          <w:ilvl w:val="0"/>
          <w:numId w:val="6"/>
        </w:numPr>
        <w:jc w:val="both"/>
        <w:rPr>
          <w:rFonts w:asciiTheme="minorHAnsi" w:eastAsia="Times New Roman" w:hAnsiTheme="minorHAnsi" w:cstheme="minorHAnsi"/>
          <w:color w:val="0033A0"/>
          <w:sz w:val="22"/>
          <w:szCs w:val="22"/>
        </w:rPr>
      </w:pPr>
      <w:proofErr w:type="gramStart"/>
      <w:r w:rsidRPr="00D02DF8">
        <w:rPr>
          <w:rFonts w:asciiTheme="minorHAnsi" w:eastAsia="Times New Roman" w:hAnsiTheme="minorHAnsi" w:cstheme="minorHAnsi"/>
          <w:color w:val="0033A0"/>
          <w:sz w:val="22"/>
          <w:szCs w:val="22"/>
        </w:rPr>
        <w:t>une</w:t>
      </w:r>
      <w:proofErr w:type="gramEnd"/>
      <w:r w:rsidRPr="00D02DF8">
        <w:rPr>
          <w:rFonts w:asciiTheme="minorHAnsi" w:eastAsia="Times New Roman" w:hAnsiTheme="minorHAnsi" w:cstheme="minorHAnsi"/>
          <w:color w:val="0033A0"/>
          <w:sz w:val="22"/>
          <w:szCs w:val="22"/>
        </w:rPr>
        <w:t xml:space="preserve"> liste pour les candidats-es pouvant prétendre au financement de leur formation par le Conseil Régional</w:t>
      </w:r>
    </w:p>
    <w:p w:rsidR="00570A4B" w:rsidRPr="00D02DF8" w:rsidRDefault="00570A4B" w:rsidP="00570A4B">
      <w:pPr>
        <w:pStyle w:val="Dfaut"/>
        <w:numPr>
          <w:ilvl w:val="0"/>
          <w:numId w:val="6"/>
        </w:numPr>
        <w:jc w:val="both"/>
        <w:rPr>
          <w:rFonts w:asciiTheme="minorHAnsi" w:eastAsia="Times New Roman" w:hAnsiTheme="minorHAnsi" w:cstheme="minorHAnsi"/>
          <w:color w:val="0033A0"/>
          <w:sz w:val="22"/>
          <w:szCs w:val="22"/>
        </w:rPr>
      </w:pPr>
      <w:proofErr w:type="gramStart"/>
      <w:r w:rsidRPr="00D02DF8">
        <w:rPr>
          <w:rFonts w:asciiTheme="minorHAnsi" w:eastAsia="Times New Roman" w:hAnsiTheme="minorHAnsi" w:cstheme="minorHAnsi"/>
          <w:color w:val="0033A0"/>
          <w:sz w:val="22"/>
          <w:szCs w:val="22"/>
        </w:rPr>
        <w:t>une</w:t>
      </w:r>
      <w:proofErr w:type="gramEnd"/>
      <w:r w:rsidRPr="00D02DF8">
        <w:rPr>
          <w:rFonts w:asciiTheme="minorHAnsi" w:eastAsia="Times New Roman" w:hAnsiTheme="minorHAnsi" w:cstheme="minorHAnsi"/>
          <w:color w:val="0033A0"/>
          <w:sz w:val="22"/>
          <w:szCs w:val="22"/>
        </w:rPr>
        <w:t xml:space="preserve"> liste pour les candidats-es ne répondant pas aux critères de l’attribution des places agréées par le Conseil Régional</w:t>
      </w:r>
    </w:p>
    <w:p w:rsidR="00570A4B" w:rsidRPr="00D02DF8" w:rsidRDefault="00570A4B" w:rsidP="00570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 xml:space="preserve">Chacune des deux listes d’admission comprend une liste principale établie à la hauteur du nombre de places financées et une liste complémentaire établie avec les candidats-es restants-es, toujours </w:t>
      </w:r>
      <w:r w:rsidRPr="00D02DF8">
        <w:rPr>
          <w:rFonts w:asciiTheme="minorHAnsi" w:eastAsia="Times New Roman" w:hAnsiTheme="minorHAnsi" w:cstheme="minorHAnsi"/>
          <w:color w:val="0033A0"/>
          <w:sz w:val="22"/>
          <w:szCs w:val="22"/>
        </w:rPr>
        <w:br/>
        <w:t>classés-</w:t>
      </w:r>
      <w:proofErr w:type="spellStart"/>
      <w:r w:rsidRPr="00D02DF8">
        <w:rPr>
          <w:rFonts w:asciiTheme="minorHAnsi" w:eastAsia="Times New Roman" w:hAnsiTheme="minorHAnsi" w:cstheme="minorHAnsi"/>
          <w:color w:val="0033A0"/>
          <w:sz w:val="22"/>
          <w:szCs w:val="22"/>
        </w:rPr>
        <w:t>ées</w:t>
      </w:r>
      <w:proofErr w:type="spellEnd"/>
      <w:r w:rsidRPr="00D02DF8">
        <w:rPr>
          <w:rFonts w:asciiTheme="minorHAnsi" w:eastAsia="Times New Roman" w:hAnsiTheme="minorHAnsi" w:cstheme="minorHAnsi"/>
          <w:color w:val="0033A0"/>
          <w:sz w:val="22"/>
          <w:szCs w:val="22"/>
        </w:rPr>
        <w:t xml:space="preserve"> par ordre de mérite.</w:t>
      </w:r>
    </w:p>
    <w:p w:rsidR="00570A4B" w:rsidRPr="00D02DF8" w:rsidRDefault="00570A4B" w:rsidP="00570A4B">
      <w:pPr>
        <w:pStyle w:val="Dfaut"/>
        <w:jc w:val="both"/>
        <w:rPr>
          <w:rFonts w:asciiTheme="minorHAnsi" w:eastAsia="Times New Roman" w:hAnsiTheme="minorHAnsi" w:cstheme="minorHAnsi"/>
          <w:color w:val="0033A0"/>
          <w:sz w:val="22"/>
          <w:szCs w:val="22"/>
        </w:rPr>
      </w:pPr>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 xml:space="preserve">En cas de désistement d’un/une </w:t>
      </w:r>
      <w:proofErr w:type="spellStart"/>
      <w:r w:rsidRPr="00D02DF8">
        <w:rPr>
          <w:rFonts w:asciiTheme="minorHAnsi" w:eastAsia="Times New Roman" w:hAnsiTheme="minorHAnsi" w:cstheme="minorHAnsi"/>
          <w:color w:val="0033A0"/>
          <w:sz w:val="22"/>
          <w:szCs w:val="22"/>
        </w:rPr>
        <w:t>candidat-e</w:t>
      </w:r>
      <w:proofErr w:type="spellEnd"/>
      <w:r w:rsidRPr="00D02DF8">
        <w:rPr>
          <w:rFonts w:asciiTheme="minorHAnsi" w:eastAsia="Times New Roman" w:hAnsiTheme="minorHAnsi" w:cstheme="minorHAnsi"/>
          <w:color w:val="0033A0"/>
          <w:sz w:val="22"/>
          <w:szCs w:val="22"/>
        </w:rPr>
        <w:t xml:space="preserve"> sur liste principale, l’IRTS HDF propose automatiquement l’entrée en formation au/à la premier-ère </w:t>
      </w:r>
      <w:proofErr w:type="spellStart"/>
      <w:r w:rsidRPr="00D02DF8">
        <w:rPr>
          <w:rFonts w:asciiTheme="minorHAnsi" w:eastAsia="Times New Roman" w:hAnsiTheme="minorHAnsi" w:cstheme="minorHAnsi"/>
          <w:color w:val="0033A0"/>
          <w:sz w:val="22"/>
          <w:szCs w:val="22"/>
        </w:rPr>
        <w:t>candidat-e</w:t>
      </w:r>
      <w:proofErr w:type="spellEnd"/>
      <w:r w:rsidRPr="00D02DF8">
        <w:rPr>
          <w:rFonts w:asciiTheme="minorHAnsi" w:eastAsia="Times New Roman" w:hAnsiTheme="minorHAnsi" w:cstheme="minorHAnsi"/>
          <w:color w:val="0033A0"/>
          <w:sz w:val="22"/>
          <w:szCs w:val="22"/>
        </w:rPr>
        <w:t xml:space="preserve"> de la liste complémentaire et ce jusqu’à la date de rentrée. </w:t>
      </w:r>
    </w:p>
    <w:p w:rsidR="00570A4B" w:rsidRPr="00D02DF8" w:rsidRDefault="00570A4B" w:rsidP="00570A4B">
      <w:pPr>
        <w:pStyle w:val="Dfaut"/>
        <w:jc w:val="both"/>
        <w:rPr>
          <w:rFonts w:asciiTheme="minorHAnsi" w:eastAsia="Times New Roman" w:hAnsiTheme="minorHAnsi" w:cstheme="minorHAnsi"/>
          <w:color w:val="0033A0"/>
          <w:sz w:val="22"/>
          <w:szCs w:val="22"/>
        </w:rPr>
      </w:pPr>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La validité de l’épreuve d’admission est limitée à la prochaine rentrée.</w:t>
      </w:r>
    </w:p>
    <w:p w:rsidR="00570A4B" w:rsidRPr="00D02DF8" w:rsidRDefault="00570A4B" w:rsidP="00570A4B">
      <w:pPr>
        <w:pStyle w:val="Dfaut"/>
        <w:jc w:val="both"/>
        <w:rPr>
          <w:rFonts w:asciiTheme="minorHAnsi" w:eastAsia="Times New Roman" w:hAnsiTheme="minorHAnsi" w:cstheme="minorHAnsi"/>
          <w:color w:val="0033A0"/>
          <w:sz w:val="22"/>
          <w:szCs w:val="22"/>
        </w:rPr>
      </w:pPr>
    </w:p>
    <w:p w:rsidR="00570A4B" w:rsidRPr="00D02DF8" w:rsidRDefault="00570A4B" w:rsidP="00570A4B">
      <w:pPr>
        <w:pStyle w:val="Dfaut"/>
        <w:jc w:val="both"/>
        <w:rPr>
          <w:rFonts w:asciiTheme="minorHAnsi" w:eastAsia="Times New Roman" w:hAnsiTheme="minorHAnsi" w:cstheme="minorHAnsi"/>
          <w:b/>
          <w:color w:val="93328E"/>
          <w:sz w:val="22"/>
          <w:szCs w:val="22"/>
        </w:rPr>
      </w:pPr>
      <w:r w:rsidRPr="00D02DF8">
        <w:rPr>
          <w:rFonts w:asciiTheme="minorHAnsi" w:eastAsia="Times New Roman" w:hAnsiTheme="minorHAnsi" w:cstheme="minorHAnsi"/>
          <w:b/>
          <w:color w:val="93328E"/>
          <w:sz w:val="22"/>
          <w:szCs w:val="22"/>
        </w:rPr>
        <w:t>Financements :</w:t>
      </w:r>
    </w:p>
    <w:p w:rsidR="00570A4B" w:rsidRPr="00D02DF8" w:rsidRDefault="00570A4B" w:rsidP="00570A4B">
      <w:pPr>
        <w:pStyle w:val="Dfaut"/>
        <w:numPr>
          <w:ilvl w:val="0"/>
          <w:numId w:val="5"/>
        </w:numPr>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 xml:space="preserve">La subvention du Conseil Régional : </w:t>
      </w:r>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Elle finance un nombre défini de places, réservées aux candidats-es reçus-</w:t>
      </w:r>
      <w:proofErr w:type="spellStart"/>
      <w:r w:rsidRPr="00D02DF8">
        <w:rPr>
          <w:rFonts w:asciiTheme="minorHAnsi" w:eastAsia="Times New Roman" w:hAnsiTheme="minorHAnsi" w:cstheme="minorHAnsi"/>
          <w:color w:val="0033A0"/>
          <w:sz w:val="22"/>
          <w:szCs w:val="22"/>
        </w:rPr>
        <w:t>ues</w:t>
      </w:r>
      <w:proofErr w:type="spellEnd"/>
      <w:r w:rsidRPr="00D02DF8">
        <w:rPr>
          <w:rFonts w:asciiTheme="minorHAnsi" w:eastAsia="Times New Roman" w:hAnsiTheme="minorHAnsi" w:cstheme="minorHAnsi"/>
          <w:color w:val="0033A0"/>
          <w:sz w:val="22"/>
          <w:szCs w:val="22"/>
        </w:rPr>
        <w:t xml:space="preserve"> sur liste principale.</w:t>
      </w:r>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Aucune démarche n’est à réaliser par l’</w:t>
      </w:r>
      <w:proofErr w:type="spellStart"/>
      <w:r w:rsidRPr="00D02DF8">
        <w:rPr>
          <w:rFonts w:asciiTheme="minorHAnsi" w:eastAsia="Times New Roman" w:hAnsiTheme="minorHAnsi" w:cstheme="minorHAnsi"/>
          <w:color w:val="0033A0"/>
          <w:sz w:val="22"/>
          <w:szCs w:val="22"/>
        </w:rPr>
        <w:t>étudiant-e</w:t>
      </w:r>
      <w:proofErr w:type="spellEnd"/>
      <w:r w:rsidRPr="00D02DF8">
        <w:rPr>
          <w:rFonts w:asciiTheme="minorHAnsi" w:eastAsia="Times New Roman" w:hAnsiTheme="minorHAnsi" w:cstheme="minorHAnsi"/>
          <w:color w:val="0033A0"/>
          <w:sz w:val="22"/>
          <w:szCs w:val="22"/>
        </w:rPr>
        <w:t xml:space="preserve"> auprès du Conseil Régional.</w:t>
      </w:r>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Les droits d’inscription annuels sont à la charge de l’</w:t>
      </w:r>
      <w:proofErr w:type="spellStart"/>
      <w:r w:rsidRPr="00D02DF8">
        <w:rPr>
          <w:rFonts w:asciiTheme="minorHAnsi" w:eastAsia="Times New Roman" w:hAnsiTheme="minorHAnsi" w:cstheme="minorHAnsi"/>
          <w:color w:val="0033A0"/>
          <w:sz w:val="22"/>
          <w:szCs w:val="22"/>
        </w:rPr>
        <w:t>étudiant-e</w:t>
      </w:r>
      <w:proofErr w:type="spellEnd"/>
      <w:r w:rsidRPr="00D02DF8">
        <w:rPr>
          <w:rFonts w:asciiTheme="minorHAnsi" w:eastAsia="Times New Roman" w:hAnsiTheme="minorHAnsi" w:cstheme="minorHAnsi"/>
          <w:color w:val="0033A0"/>
          <w:sz w:val="22"/>
          <w:szCs w:val="22"/>
        </w:rPr>
        <w:t>.</w:t>
      </w:r>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highlight w:val="yellow"/>
        </w:rPr>
        <w:t>A titre indicatif, les droits d’inscription 2021 étaient de 170€.</w:t>
      </w:r>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Si vous êtes détenteur d’un CPF, il vous sera demandé de le mobiliser en complément de la subvention du Conseil Régional.</w:t>
      </w:r>
    </w:p>
    <w:p w:rsidR="00570A4B" w:rsidRPr="00D02DF8" w:rsidRDefault="00570A4B" w:rsidP="00570A4B">
      <w:pPr>
        <w:pStyle w:val="Dfaut"/>
        <w:jc w:val="both"/>
        <w:rPr>
          <w:rFonts w:asciiTheme="minorHAnsi" w:eastAsia="Times New Roman" w:hAnsiTheme="minorHAnsi" w:cstheme="minorHAnsi"/>
          <w:color w:val="0033A0"/>
          <w:sz w:val="22"/>
          <w:szCs w:val="22"/>
        </w:rPr>
      </w:pPr>
    </w:p>
    <w:p w:rsidR="00570A4B" w:rsidRPr="00D02DF8" w:rsidRDefault="00570A4B" w:rsidP="00570A4B">
      <w:pPr>
        <w:pStyle w:val="Dfaut"/>
        <w:numPr>
          <w:ilvl w:val="0"/>
          <w:numId w:val="5"/>
        </w:numPr>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 xml:space="preserve">L’apprentissage : </w:t>
      </w:r>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Les formations par apprentissage se réalisent en partenariat avec le Centre de Formation des Apprentis ADAMSS 59/62. L'</w:t>
      </w:r>
      <w:proofErr w:type="spellStart"/>
      <w:r w:rsidRPr="00D02DF8">
        <w:rPr>
          <w:rFonts w:asciiTheme="minorHAnsi" w:eastAsia="Times New Roman" w:hAnsiTheme="minorHAnsi" w:cstheme="minorHAnsi"/>
          <w:color w:val="0033A0"/>
          <w:sz w:val="22"/>
          <w:szCs w:val="22"/>
        </w:rPr>
        <w:t>étudiant-e</w:t>
      </w:r>
      <w:proofErr w:type="spellEnd"/>
      <w:r w:rsidRPr="00D02DF8">
        <w:rPr>
          <w:rFonts w:asciiTheme="minorHAnsi" w:eastAsia="Times New Roman" w:hAnsiTheme="minorHAnsi" w:cstheme="minorHAnsi"/>
          <w:color w:val="0033A0"/>
          <w:sz w:val="22"/>
          <w:szCs w:val="22"/>
        </w:rPr>
        <w:t xml:space="preserve"> est titulaire d'un contrat de travail à durée déterminée. L'</w:t>
      </w:r>
      <w:proofErr w:type="spellStart"/>
      <w:r w:rsidRPr="00D02DF8">
        <w:rPr>
          <w:rFonts w:asciiTheme="minorHAnsi" w:eastAsia="Times New Roman" w:hAnsiTheme="minorHAnsi" w:cstheme="minorHAnsi"/>
          <w:color w:val="0033A0"/>
          <w:sz w:val="22"/>
          <w:szCs w:val="22"/>
        </w:rPr>
        <w:t>apprenti-e</w:t>
      </w:r>
      <w:proofErr w:type="spellEnd"/>
      <w:r w:rsidRPr="00D02DF8">
        <w:rPr>
          <w:rFonts w:asciiTheme="minorHAnsi" w:eastAsia="Times New Roman" w:hAnsiTheme="minorHAnsi" w:cstheme="minorHAnsi"/>
          <w:color w:val="0033A0"/>
          <w:sz w:val="22"/>
          <w:szCs w:val="22"/>
        </w:rPr>
        <w:t xml:space="preserve"> doit être </w:t>
      </w:r>
      <w:proofErr w:type="spellStart"/>
      <w:r w:rsidRPr="00D02DF8">
        <w:rPr>
          <w:rFonts w:asciiTheme="minorHAnsi" w:eastAsia="Times New Roman" w:hAnsiTheme="minorHAnsi" w:cstheme="minorHAnsi"/>
          <w:color w:val="0033A0"/>
          <w:sz w:val="22"/>
          <w:szCs w:val="22"/>
        </w:rPr>
        <w:t>âgé-e</w:t>
      </w:r>
      <w:proofErr w:type="spellEnd"/>
      <w:r w:rsidRPr="00D02DF8">
        <w:rPr>
          <w:rFonts w:asciiTheme="minorHAnsi" w:eastAsia="Times New Roman" w:hAnsiTheme="minorHAnsi" w:cstheme="minorHAnsi"/>
          <w:color w:val="0033A0"/>
          <w:sz w:val="22"/>
          <w:szCs w:val="22"/>
        </w:rPr>
        <w:t xml:space="preserve"> de 18 ans minimum et de moins de 30 ans à la signature du contrat.</w:t>
      </w:r>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Les formations obéissent au principe de l'alternance et restent soumises aux mêmes volumes horaires, aux mêmes programmes ainsi qu'aux mêmes épreuves d'examen que les formations en voie classique.</w:t>
      </w:r>
    </w:p>
    <w:p w:rsidR="00570A4B" w:rsidRPr="00D02DF8" w:rsidRDefault="00570A4B" w:rsidP="00570A4B">
      <w:pPr>
        <w:pStyle w:val="Dfaut"/>
        <w:jc w:val="both"/>
        <w:rPr>
          <w:rFonts w:asciiTheme="minorHAnsi" w:eastAsia="Times New Roman" w:hAnsiTheme="minorHAnsi" w:cstheme="minorHAnsi"/>
          <w:color w:val="0033A0"/>
          <w:sz w:val="22"/>
          <w:szCs w:val="22"/>
        </w:rPr>
      </w:pPr>
    </w:p>
    <w:p w:rsidR="00570A4B" w:rsidRPr="00D02DF8" w:rsidRDefault="00570A4B" w:rsidP="00570A4B">
      <w:pPr>
        <w:pStyle w:val="Dfaut"/>
        <w:numPr>
          <w:ilvl w:val="0"/>
          <w:numId w:val="5"/>
        </w:numPr>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 xml:space="preserve">Le contrat de professionnalisation : </w:t>
      </w:r>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Il s'agit d'une mesure d'aide à la formation d'une durée maximum de 2 ans, dans le cadre d'un contrat de travail.</w:t>
      </w:r>
    </w:p>
    <w:p w:rsidR="00570A4B" w:rsidRPr="00D02DF8" w:rsidRDefault="00570A4B" w:rsidP="00570A4B">
      <w:pPr>
        <w:pStyle w:val="Dfaut"/>
        <w:jc w:val="both"/>
        <w:rPr>
          <w:rFonts w:asciiTheme="minorHAnsi" w:eastAsia="Times New Roman" w:hAnsiTheme="minorHAnsi" w:cstheme="minorHAnsi"/>
          <w:color w:val="0033A0"/>
          <w:sz w:val="22"/>
          <w:szCs w:val="22"/>
        </w:rPr>
      </w:pPr>
    </w:p>
    <w:p w:rsidR="00570A4B" w:rsidRPr="00D02DF8" w:rsidRDefault="00570A4B" w:rsidP="00570A4B">
      <w:pPr>
        <w:pStyle w:val="Dfaut"/>
        <w:numPr>
          <w:ilvl w:val="0"/>
          <w:numId w:val="5"/>
        </w:numPr>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Les financements pour les salariés-</w:t>
      </w:r>
      <w:proofErr w:type="spellStart"/>
      <w:r w:rsidRPr="00D02DF8">
        <w:rPr>
          <w:rFonts w:asciiTheme="minorHAnsi" w:eastAsia="Times New Roman" w:hAnsiTheme="minorHAnsi" w:cstheme="minorHAnsi"/>
          <w:color w:val="0033A0"/>
          <w:sz w:val="22"/>
          <w:szCs w:val="22"/>
        </w:rPr>
        <w:t>ées</w:t>
      </w:r>
      <w:proofErr w:type="spellEnd"/>
      <w:r w:rsidRPr="00D02DF8">
        <w:rPr>
          <w:rFonts w:asciiTheme="minorHAnsi" w:eastAsia="Times New Roman" w:hAnsiTheme="minorHAnsi" w:cstheme="minorHAnsi"/>
          <w:color w:val="0033A0"/>
          <w:sz w:val="22"/>
          <w:szCs w:val="22"/>
        </w:rPr>
        <w:t xml:space="preserve"> : </w:t>
      </w:r>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 xml:space="preserve">Un devis sur lequel figure le coût de cette formation est téléchargeable sur le site </w:t>
      </w:r>
      <w:hyperlink r:id="rId15" w:history="1">
        <w:r w:rsidRPr="00D02DF8">
          <w:rPr>
            <w:rStyle w:val="Lienhypertexte"/>
            <w:rFonts w:asciiTheme="minorHAnsi" w:eastAsia="Times New Roman" w:hAnsiTheme="minorHAnsi" w:cstheme="minorHAnsi"/>
            <w:sz w:val="22"/>
            <w:szCs w:val="22"/>
          </w:rPr>
          <w:t>www.irtshdf.fr</w:t>
        </w:r>
      </w:hyperlink>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Les salariés-</w:t>
      </w:r>
      <w:proofErr w:type="spellStart"/>
      <w:r w:rsidRPr="00D02DF8">
        <w:rPr>
          <w:rFonts w:asciiTheme="minorHAnsi" w:eastAsia="Times New Roman" w:hAnsiTheme="minorHAnsi" w:cstheme="minorHAnsi"/>
          <w:color w:val="0033A0"/>
          <w:sz w:val="22"/>
          <w:szCs w:val="22"/>
        </w:rPr>
        <w:t>ées</w:t>
      </w:r>
      <w:proofErr w:type="spellEnd"/>
      <w:r w:rsidRPr="00D02DF8">
        <w:rPr>
          <w:rFonts w:asciiTheme="minorHAnsi" w:eastAsia="Times New Roman" w:hAnsiTheme="minorHAnsi" w:cstheme="minorHAnsi"/>
          <w:color w:val="0033A0"/>
          <w:sz w:val="22"/>
          <w:szCs w:val="22"/>
        </w:rPr>
        <w:t xml:space="preserve"> peuvent prétendre au financement de la totalité des frais par leur employeur ou un fond d'assurance formation.</w:t>
      </w:r>
    </w:p>
    <w:p w:rsidR="00570A4B" w:rsidRDefault="00570A4B" w:rsidP="00570A4B">
      <w:pPr>
        <w:pStyle w:val="Dfaut"/>
        <w:jc w:val="both"/>
        <w:rPr>
          <w:rFonts w:asciiTheme="minorHAnsi" w:eastAsia="Times New Roman" w:hAnsiTheme="minorHAnsi" w:cstheme="minorHAnsi"/>
          <w:color w:val="0033A0"/>
          <w:sz w:val="22"/>
          <w:szCs w:val="22"/>
        </w:rPr>
      </w:pPr>
    </w:p>
    <w:p w:rsidR="00570A4B" w:rsidRDefault="00570A4B" w:rsidP="00570A4B">
      <w:pPr>
        <w:pStyle w:val="Dfaut"/>
        <w:jc w:val="both"/>
        <w:rPr>
          <w:rFonts w:asciiTheme="minorHAnsi" w:eastAsia="Times New Roman" w:hAnsiTheme="minorHAnsi" w:cstheme="minorHAnsi"/>
          <w:color w:val="0033A0"/>
          <w:sz w:val="22"/>
          <w:szCs w:val="22"/>
        </w:rPr>
      </w:pPr>
    </w:p>
    <w:p w:rsidR="00570A4B" w:rsidRDefault="00570A4B" w:rsidP="00570A4B">
      <w:pPr>
        <w:pStyle w:val="Dfaut"/>
        <w:jc w:val="both"/>
        <w:rPr>
          <w:rFonts w:asciiTheme="minorHAnsi" w:eastAsia="Times New Roman" w:hAnsiTheme="minorHAnsi" w:cstheme="minorHAnsi"/>
          <w:color w:val="0033A0"/>
          <w:sz w:val="22"/>
          <w:szCs w:val="22"/>
        </w:rPr>
      </w:pPr>
    </w:p>
    <w:p w:rsidR="00570A4B" w:rsidRDefault="00570A4B" w:rsidP="00570A4B">
      <w:pPr>
        <w:pStyle w:val="Dfaut"/>
        <w:jc w:val="both"/>
        <w:rPr>
          <w:rFonts w:asciiTheme="minorHAnsi" w:eastAsia="Times New Roman" w:hAnsiTheme="minorHAnsi" w:cstheme="minorHAnsi"/>
          <w:color w:val="0033A0"/>
          <w:sz w:val="22"/>
          <w:szCs w:val="22"/>
        </w:rPr>
      </w:pPr>
    </w:p>
    <w:p w:rsidR="00570A4B" w:rsidRDefault="00570A4B" w:rsidP="00570A4B">
      <w:pPr>
        <w:pStyle w:val="Dfaut"/>
        <w:jc w:val="both"/>
        <w:rPr>
          <w:rFonts w:asciiTheme="minorHAnsi" w:eastAsia="Times New Roman" w:hAnsiTheme="minorHAnsi" w:cstheme="minorHAnsi"/>
          <w:color w:val="0033A0"/>
          <w:sz w:val="22"/>
          <w:szCs w:val="22"/>
        </w:rPr>
      </w:pPr>
    </w:p>
    <w:p w:rsidR="00570A4B" w:rsidRPr="00D02DF8" w:rsidRDefault="00570A4B" w:rsidP="00570A4B">
      <w:pPr>
        <w:pStyle w:val="Dfaut"/>
        <w:jc w:val="both"/>
        <w:rPr>
          <w:rFonts w:asciiTheme="minorHAnsi" w:eastAsia="Times New Roman" w:hAnsiTheme="minorHAnsi" w:cstheme="minorHAnsi"/>
          <w:color w:val="0033A0"/>
          <w:sz w:val="22"/>
          <w:szCs w:val="22"/>
        </w:rPr>
      </w:pPr>
    </w:p>
    <w:p w:rsidR="00570A4B" w:rsidRPr="00D02DF8" w:rsidRDefault="00570A4B" w:rsidP="00570A4B">
      <w:pPr>
        <w:pStyle w:val="Dfaut"/>
        <w:numPr>
          <w:ilvl w:val="0"/>
          <w:numId w:val="5"/>
        </w:numPr>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Compte Personnel de Formation (CPF)</w:t>
      </w:r>
    </w:p>
    <w:p w:rsidR="00570A4B" w:rsidRPr="00D02DF8" w:rsidRDefault="00570A4B" w:rsidP="00570A4B">
      <w:pPr>
        <w:pStyle w:val="Dfaut"/>
        <w:jc w:val="both"/>
        <w:rPr>
          <w:rFonts w:asciiTheme="minorHAnsi" w:eastAsia="Times New Roman" w:hAnsiTheme="minorHAnsi" w:cstheme="minorHAnsi"/>
          <w:color w:val="0033A0"/>
          <w:sz w:val="22"/>
          <w:szCs w:val="22"/>
        </w:rPr>
      </w:pPr>
      <w:hyperlink r:id="rId16" w:history="1">
        <w:r w:rsidRPr="00D02DF8">
          <w:rPr>
            <w:rStyle w:val="Lienhypertexte"/>
            <w:rFonts w:asciiTheme="minorHAnsi" w:eastAsia="Times New Roman" w:hAnsiTheme="minorHAnsi" w:cstheme="minorHAnsi"/>
            <w:sz w:val="22"/>
            <w:szCs w:val="22"/>
          </w:rPr>
          <w:t>https://www.moncompteformation.gouv.fr</w:t>
        </w:r>
      </w:hyperlink>
    </w:p>
    <w:p w:rsidR="00570A4B" w:rsidRPr="00D02DF8" w:rsidRDefault="00570A4B" w:rsidP="00570A4B">
      <w:pPr>
        <w:pStyle w:val="Dfaut"/>
        <w:jc w:val="both"/>
        <w:rPr>
          <w:rFonts w:asciiTheme="minorHAnsi" w:eastAsia="Times New Roman" w:hAnsiTheme="minorHAnsi" w:cstheme="minorHAnsi"/>
          <w:color w:val="0033A0"/>
          <w:sz w:val="22"/>
          <w:szCs w:val="22"/>
        </w:rPr>
      </w:pPr>
      <w:r w:rsidRPr="00D02DF8">
        <w:rPr>
          <w:rFonts w:asciiTheme="minorHAnsi" w:eastAsia="Times New Roman" w:hAnsiTheme="minorHAnsi" w:cstheme="minorHAnsi"/>
          <w:color w:val="0033A0"/>
          <w:sz w:val="22"/>
          <w:szCs w:val="22"/>
        </w:rPr>
        <w:t>Saisir « IRTS HDF » et « LOOS » dans l’onglet recherche</w:t>
      </w:r>
    </w:p>
    <w:p w:rsidR="00570A4B" w:rsidRPr="00D02DF8" w:rsidRDefault="00570A4B" w:rsidP="00570A4B">
      <w:pPr>
        <w:pStyle w:val="Dfaut"/>
        <w:jc w:val="both"/>
        <w:rPr>
          <w:rFonts w:asciiTheme="minorHAnsi" w:eastAsia="Times New Roman" w:hAnsiTheme="minorHAnsi" w:cstheme="minorHAnsi"/>
          <w:color w:val="0033A0"/>
          <w:sz w:val="22"/>
          <w:szCs w:val="22"/>
        </w:rPr>
      </w:pPr>
    </w:p>
    <w:p w:rsidR="00570A4B" w:rsidRPr="00D02DF8" w:rsidRDefault="00570A4B" w:rsidP="00570A4B">
      <w:pPr>
        <w:pStyle w:val="Dfaut"/>
        <w:jc w:val="both"/>
        <w:rPr>
          <w:rFonts w:asciiTheme="minorHAnsi" w:eastAsia="Times New Roman" w:hAnsiTheme="minorHAnsi" w:cstheme="minorHAnsi"/>
          <w:color w:val="0033A0"/>
          <w:sz w:val="22"/>
          <w:szCs w:val="22"/>
        </w:rPr>
      </w:pPr>
    </w:p>
    <w:p w:rsidR="00570A4B" w:rsidRDefault="00570A4B" w:rsidP="00570A4B">
      <w:pPr>
        <w:pStyle w:val="Dfaut"/>
        <w:jc w:val="both"/>
        <w:rPr>
          <w:rFonts w:asciiTheme="minorHAnsi" w:eastAsia="Times New Roman" w:hAnsiTheme="minorHAnsi" w:cstheme="minorHAnsi"/>
          <w:color w:val="0033A0"/>
          <w:sz w:val="22"/>
          <w:szCs w:val="22"/>
        </w:rPr>
      </w:pPr>
    </w:p>
    <w:p w:rsidR="00570A4B" w:rsidRDefault="00570A4B" w:rsidP="00570A4B">
      <w:pPr>
        <w:pStyle w:val="Dfaut"/>
        <w:jc w:val="both"/>
        <w:rPr>
          <w:rFonts w:asciiTheme="minorHAnsi" w:eastAsia="Times New Roman" w:hAnsiTheme="minorHAnsi" w:cstheme="minorHAnsi"/>
          <w:color w:val="0033A0"/>
          <w:sz w:val="22"/>
          <w:szCs w:val="22"/>
        </w:rPr>
      </w:pPr>
    </w:p>
    <w:p w:rsidR="00570A4B" w:rsidRPr="00D02DF8" w:rsidRDefault="00570A4B" w:rsidP="00570A4B">
      <w:pPr>
        <w:pStyle w:val="Dfaut"/>
        <w:jc w:val="both"/>
        <w:rPr>
          <w:rFonts w:asciiTheme="minorHAnsi" w:eastAsia="Times New Roman" w:hAnsiTheme="minorHAnsi" w:cstheme="minorHAnsi"/>
          <w:color w:val="0033A0"/>
          <w:sz w:val="22"/>
          <w:szCs w:val="22"/>
        </w:rPr>
      </w:pPr>
    </w:p>
    <w:p w:rsidR="00570A4B" w:rsidRPr="00D02DF8" w:rsidRDefault="00570A4B" w:rsidP="00570A4B">
      <w:pPr>
        <w:pStyle w:val="Dfaut"/>
        <w:jc w:val="both"/>
        <w:rPr>
          <w:rFonts w:asciiTheme="minorHAnsi" w:eastAsia="Times New Roman" w:hAnsiTheme="minorHAnsi" w:cstheme="minorHAnsi"/>
          <w:b/>
          <w:i/>
          <w:color w:val="0033A0"/>
          <w:sz w:val="22"/>
          <w:szCs w:val="22"/>
        </w:rPr>
      </w:pPr>
      <w:r w:rsidRPr="00D02DF8">
        <w:rPr>
          <w:rFonts w:asciiTheme="minorHAnsi" w:eastAsia="Times New Roman" w:hAnsiTheme="minorHAnsi" w:cstheme="minorHAnsi"/>
          <w:b/>
          <w:i/>
          <w:color w:val="0033A0"/>
          <w:sz w:val="22"/>
          <w:szCs w:val="22"/>
        </w:rPr>
        <w:t xml:space="preserve">Pour tous compléments d’information, vous pouvez contacter le service admission/information par courriel à </w:t>
      </w:r>
      <w:hyperlink r:id="rId17" w:history="1">
        <w:r w:rsidRPr="00D02DF8">
          <w:rPr>
            <w:rStyle w:val="Lienhypertexte"/>
            <w:rFonts w:asciiTheme="minorHAnsi" w:hAnsiTheme="minorHAnsi" w:cstheme="minorHAnsi"/>
            <w:b/>
            <w:i/>
            <w:sz w:val="22"/>
            <w:szCs w:val="22"/>
          </w:rPr>
          <w:t>info.admission@irtshdf.fr</w:t>
        </w:r>
      </w:hyperlink>
      <w:r w:rsidRPr="00D02DF8">
        <w:rPr>
          <w:rFonts w:asciiTheme="minorHAnsi" w:eastAsia="Times New Roman" w:hAnsiTheme="minorHAnsi" w:cstheme="minorHAnsi"/>
          <w:b/>
          <w:i/>
          <w:color w:val="0033A0"/>
          <w:sz w:val="22"/>
          <w:szCs w:val="22"/>
        </w:rPr>
        <w:t xml:space="preserve"> ou par téléphone au 03.20.62.53.85.</w:t>
      </w:r>
      <w:bookmarkEnd w:id="0"/>
    </w:p>
    <w:p w:rsidR="00C50AA2" w:rsidRPr="00C50AA2" w:rsidRDefault="00C50AA2" w:rsidP="00C50AA2">
      <w:bookmarkStart w:id="1" w:name="_GoBack"/>
      <w:bookmarkEnd w:id="1"/>
    </w:p>
    <w:sectPr w:rsidR="00C50AA2" w:rsidRPr="00C50AA2" w:rsidSect="00570A4B">
      <w:headerReference w:type="even" r:id="rId18"/>
      <w:headerReference w:type="default" r:id="rId19"/>
      <w:footerReference w:type="default" r:id="rId20"/>
      <w:headerReference w:type="first" r:id="rId21"/>
      <w:type w:val="continuous"/>
      <w:pgSz w:w="11906" w:h="16838" w:code="9"/>
      <w:pgMar w:top="1418" w:right="851"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A9D" w:rsidRDefault="00320A9D">
      <w:r>
        <w:separator/>
      </w:r>
    </w:p>
  </w:endnote>
  <w:endnote w:type="continuationSeparator" w:id="0">
    <w:p w:rsidR="00320A9D" w:rsidRDefault="0032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D30" w:rsidRDefault="00F23D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E19" w:rsidRDefault="006C6E19" w:rsidP="006C6E19">
    <w:pPr>
      <w:pStyle w:val="Pieddepage"/>
      <w:tabs>
        <w:tab w:val="clear" w:pos="4536"/>
        <w:tab w:val="clear" w:pos="9072"/>
        <w:tab w:val="left" w:pos="775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D30" w:rsidRDefault="00F23D3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E19" w:rsidRDefault="006C6E19" w:rsidP="006C6E19">
    <w:pPr>
      <w:pStyle w:val="Pieddepage"/>
      <w:tabs>
        <w:tab w:val="clear" w:pos="4536"/>
        <w:tab w:val="clear" w:pos="9072"/>
        <w:tab w:val="left" w:pos="77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A9D" w:rsidRDefault="00320A9D">
      <w:r>
        <w:separator/>
      </w:r>
    </w:p>
  </w:footnote>
  <w:footnote w:type="continuationSeparator" w:id="0">
    <w:p w:rsidR="00320A9D" w:rsidRDefault="0032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090" w:rsidRDefault="00320A9D">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49485" o:spid="_x0000_s2161" type="#_x0000_t75" style="position:absolute;margin-left:0;margin-top:0;width:607.35pt;height:858.7pt;z-index:-251657216;mso-position-horizontal:center;mso-position-horizontal-relative:margin;mso-position-vertical:center;mso-position-vertical-relative:margin" o:allowincell="f">
          <v:imagedata r:id="rId1" o:title="IR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090" w:rsidRDefault="00320A9D">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49486" o:spid="_x0000_s2162" type="#_x0000_t75" style="position:absolute;margin-left:0;margin-top:0;width:607.35pt;height:858.7pt;z-index:-251656192;mso-position-horizontal:center;mso-position-horizontal-relative:margin;mso-position-vertical:center;mso-position-vertical-relative:margin" o:allowincell="f">
          <v:imagedata r:id="rId1" o:title="IRT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090" w:rsidRDefault="00320A9D">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49484" o:spid="_x0000_s2160" type="#_x0000_t75" style="position:absolute;margin-left:0;margin-top:0;width:607.35pt;height:858.7pt;z-index:-251658240;mso-position-horizontal:center;mso-position-horizontal-relative:margin;mso-position-vertical:center;mso-position-vertical-relative:margin" o:allowincell="f">
          <v:imagedata r:id="rId1" o:title="IRT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E31" w:rsidRDefault="00320A9D">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49491" o:spid="_x0000_s2167" type="#_x0000_t75" style="position:absolute;margin-left:0;margin-top:0;width:607.35pt;height:858.7pt;z-index:-251651072;mso-position-horizontal:center;mso-position-horizontal-relative:margin;mso-position-vertical:center;mso-position-vertical-relative:margin" o:allowincell="f">
          <v:imagedata r:id="rId1" o:title="IRTS"/>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E19" w:rsidRDefault="00320A9D">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49492" o:spid="_x0000_s2168" type="#_x0000_t75" style="position:absolute;margin-left:0;margin-top:0;width:607.35pt;height:858.7pt;z-index:-251650048;mso-position-horizontal:center;mso-position-horizontal-relative:margin;mso-position-vertical:center;mso-position-vertical-relative:margin" o:allowincell="f">
          <v:imagedata r:id="rId1" o:title="IRTS"/>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E31" w:rsidRDefault="00320A9D">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49490" o:spid="_x0000_s2166" type="#_x0000_t75" style="position:absolute;margin-left:0;margin-top:0;width:607.35pt;height:858.7pt;z-index:-251652096;mso-position-horizontal:center;mso-position-horizontal-relative:margin;mso-position-vertical:center;mso-position-vertical-relative:margin" o:allowincell="f">
          <v:imagedata r:id="rId1" o:title="IR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4200A"/>
    <w:multiLevelType w:val="multilevel"/>
    <w:tmpl w:val="F9082FE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12403C"/>
    <w:multiLevelType w:val="hybridMultilevel"/>
    <w:tmpl w:val="D8FCE88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262C8B"/>
    <w:multiLevelType w:val="multilevel"/>
    <w:tmpl w:val="0A48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D867D4"/>
    <w:multiLevelType w:val="hybridMultilevel"/>
    <w:tmpl w:val="6B843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8A19FF"/>
    <w:multiLevelType w:val="hybridMultilevel"/>
    <w:tmpl w:val="E66EB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C5475DF"/>
    <w:multiLevelType w:val="hybridMultilevel"/>
    <w:tmpl w:val="8B9C8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1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F3"/>
    <w:rsid w:val="000039F3"/>
    <w:rsid w:val="00045967"/>
    <w:rsid w:val="000A09BF"/>
    <w:rsid w:val="001E6CDA"/>
    <w:rsid w:val="0028430A"/>
    <w:rsid w:val="00290474"/>
    <w:rsid w:val="00320A9D"/>
    <w:rsid w:val="00376205"/>
    <w:rsid w:val="003842C1"/>
    <w:rsid w:val="00394158"/>
    <w:rsid w:val="004734F3"/>
    <w:rsid w:val="00492090"/>
    <w:rsid w:val="004D07C1"/>
    <w:rsid w:val="00561794"/>
    <w:rsid w:val="00570A4B"/>
    <w:rsid w:val="006A17D2"/>
    <w:rsid w:val="006B6A44"/>
    <w:rsid w:val="006C6E19"/>
    <w:rsid w:val="00704D31"/>
    <w:rsid w:val="007214E2"/>
    <w:rsid w:val="00734485"/>
    <w:rsid w:val="00786608"/>
    <w:rsid w:val="00787E31"/>
    <w:rsid w:val="007F0FD1"/>
    <w:rsid w:val="0085054F"/>
    <w:rsid w:val="008536D9"/>
    <w:rsid w:val="0089688B"/>
    <w:rsid w:val="008B6805"/>
    <w:rsid w:val="009D3C91"/>
    <w:rsid w:val="00C40BCB"/>
    <w:rsid w:val="00C50AA2"/>
    <w:rsid w:val="00D3409F"/>
    <w:rsid w:val="00E526EF"/>
    <w:rsid w:val="00E63DD3"/>
    <w:rsid w:val="00F219D6"/>
    <w:rsid w:val="00F23D30"/>
    <w:rsid w:val="00FA26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9"/>
    <o:shapelayout v:ext="edit">
      <o:idmap v:ext="edit" data="1"/>
    </o:shapelayout>
  </w:shapeDefaults>
  <w:decimalSymbol w:val=","/>
  <w:listSeparator w:val=";"/>
  <w14:docId w14:val="4A5342B8"/>
  <w15:chartTrackingRefBased/>
  <w15:docId w15:val="{D02D5702-D61B-44CF-A2BF-B1CE766D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0A4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92090"/>
    <w:pPr>
      <w:tabs>
        <w:tab w:val="center" w:pos="4536"/>
        <w:tab w:val="right" w:pos="9072"/>
      </w:tabs>
    </w:pPr>
  </w:style>
  <w:style w:type="paragraph" w:styleId="Pieddepage">
    <w:name w:val="footer"/>
    <w:basedOn w:val="Normal"/>
    <w:link w:val="PieddepageCar"/>
    <w:uiPriority w:val="99"/>
    <w:rsid w:val="00492090"/>
    <w:pPr>
      <w:tabs>
        <w:tab w:val="center" w:pos="4536"/>
        <w:tab w:val="right" w:pos="9072"/>
      </w:tabs>
    </w:pPr>
  </w:style>
  <w:style w:type="character" w:customStyle="1" w:styleId="En-tteCar">
    <w:name w:val="En-tête Car"/>
    <w:basedOn w:val="Policepardfaut"/>
    <w:link w:val="En-tte"/>
    <w:rsid w:val="00290474"/>
    <w:rPr>
      <w:sz w:val="24"/>
      <w:szCs w:val="24"/>
    </w:rPr>
  </w:style>
  <w:style w:type="paragraph" w:customStyle="1" w:styleId="Dfaut">
    <w:name w:val="Défaut"/>
    <w:rsid w:val="00290474"/>
    <w:rPr>
      <w:rFonts w:ascii="Helvetica" w:eastAsia="ヒラギノ角ゴ Pro W3" w:hAnsi="Helvetica"/>
      <w:color w:val="000000"/>
      <w:sz w:val="24"/>
    </w:rPr>
  </w:style>
  <w:style w:type="paragraph" w:styleId="Paragraphedeliste">
    <w:name w:val="List Paragraph"/>
    <w:basedOn w:val="Normal"/>
    <w:uiPriority w:val="34"/>
    <w:qFormat/>
    <w:rsid w:val="00290474"/>
    <w:pPr>
      <w:ind w:left="720"/>
      <w:contextualSpacing/>
    </w:pPr>
  </w:style>
  <w:style w:type="character" w:customStyle="1" w:styleId="PieddepageCar">
    <w:name w:val="Pied de page Car"/>
    <w:basedOn w:val="Policepardfaut"/>
    <w:link w:val="Pieddepage"/>
    <w:uiPriority w:val="99"/>
    <w:rsid w:val="00290474"/>
    <w:rPr>
      <w:sz w:val="24"/>
      <w:szCs w:val="24"/>
    </w:rPr>
  </w:style>
  <w:style w:type="table" w:styleId="Grilledutableau">
    <w:name w:val="Table Grid"/>
    <w:basedOn w:val="TableauNormal"/>
    <w:rsid w:val="00290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ddepage1">
    <w:name w:val="Pied de page1"/>
    <w:rsid w:val="00290474"/>
    <w:pPr>
      <w:jc w:val="center"/>
    </w:pPr>
    <w:rPr>
      <w:rFonts w:ascii="Helvetica" w:eastAsia="ヒラギノ角ゴ Pro W3" w:hAnsi="Helvetica"/>
      <w:i/>
      <w:color w:val="000000"/>
      <w:sz w:val="24"/>
    </w:rPr>
  </w:style>
  <w:style w:type="paragraph" w:styleId="NormalWeb">
    <w:name w:val="Normal (Web)"/>
    <w:basedOn w:val="Normal"/>
    <w:uiPriority w:val="99"/>
    <w:unhideWhenUsed/>
    <w:rsid w:val="00570A4B"/>
    <w:pPr>
      <w:spacing w:before="100" w:beforeAutospacing="1" w:after="100" w:afterAutospacing="1"/>
    </w:pPr>
    <w:rPr>
      <w:rFonts w:eastAsiaTheme="minorEastAsia"/>
    </w:rPr>
  </w:style>
  <w:style w:type="character" w:styleId="Lienhypertexte">
    <w:name w:val="Hyperlink"/>
    <w:basedOn w:val="Policepardfaut"/>
    <w:unhideWhenUsed/>
    <w:rsid w:val="00570A4B"/>
    <w:rPr>
      <w:color w:val="0563C1" w:themeColor="hyperlink"/>
      <w:u w:val="single"/>
    </w:rPr>
  </w:style>
  <w:style w:type="paragraph" w:customStyle="1" w:styleId="paragraph">
    <w:name w:val="paragraph"/>
    <w:basedOn w:val="Normal"/>
    <w:rsid w:val="00570A4B"/>
    <w:pPr>
      <w:spacing w:before="100" w:beforeAutospacing="1" w:after="100" w:afterAutospacing="1"/>
    </w:pPr>
  </w:style>
  <w:style w:type="paragraph" w:customStyle="1" w:styleId="Default">
    <w:name w:val="Default"/>
    <w:rsid w:val="00570A4B"/>
    <w:pPr>
      <w:autoSpaceDE w:val="0"/>
      <w:autoSpaceDN w:val="0"/>
      <w:adjustRightInd w:val="0"/>
    </w:pPr>
    <w:rPr>
      <w:rFonts w:ascii="Times LT Std" w:hAnsi="Times LT Std" w:cs="Times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nfo.admission@irtshdf.fr" TargetMode="External"/><Relationship Id="rId2" Type="http://schemas.openxmlformats.org/officeDocument/2006/relationships/numbering" Target="numbering.xml"/><Relationship Id="rId16" Type="http://schemas.openxmlformats.org/officeDocument/2006/relationships/hyperlink" Target="https://www.moncompteformation.gouv.f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rtshdf.f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admission@irtshdf.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eriri\Pictures\IRTS%20HDF%20LOGO%20et%20CHARTE\papier%20entete%202022%20nouvelle%20adresse%20anzin\Mod&#232;le%20entete%20IRTS%20generiqu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578DE-5370-40CA-8B70-74727A11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entete IRTS generique</Template>
  <TotalTime>1</TotalTime>
  <Pages>4</Pages>
  <Words>1316</Words>
  <Characters>7240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irts</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 Zeriri</dc:creator>
  <cp:keywords/>
  <cp:lastModifiedBy>Angélique Zeriri</cp:lastModifiedBy>
  <cp:revision>2</cp:revision>
  <cp:lastPrinted>1899-12-31T23:00:00Z</cp:lastPrinted>
  <dcterms:created xsi:type="dcterms:W3CDTF">2022-03-16T13:30:00Z</dcterms:created>
  <dcterms:modified xsi:type="dcterms:W3CDTF">2022-03-16T13:30:00Z</dcterms:modified>
</cp:coreProperties>
</file>